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8B59" w14:textId="77777777" w:rsidR="003C6ED9" w:rsidRPr="009A6250" w:rsidRDefault="003C6ED9" w:rsidP="003C6ED9">
      <w:pPr>
        <w:keepNext/>
        <w:spacing w:line="276" w:lineRule="auto"/>
        <w:jc w:val="both"/>
        <w:outlineLvl w:val="0"/>
        <w:rPr>
          <w:rFonts w:cs="Arial"/>
          <w:b/>
          <w:color w:val="008080"/>
          <w:sz w:val="28"/>
          <w:szCs w:val="28"/>
        </w:rPr>
      </w:pPr>
      <w:r w:rsidRPr="009A6250">
        <w:rPr>
          <w:rFonts w:cs="Arial"/>
          <w:b/>
          <w:color w:val="008080"/>
          <w:sz w:val="28"/>
          <w:szCs w:val="28"/>
        </w:rPr>
        <w:t>ARTERIAL BLOOD GAS COMPETENCY PACK</w:t>
      </w:r>
    </w:p>
    <w:p w14:paraId="3BB5A0B6" w14:textId="77777777" w:rsidR="003C6ED9" w:rsidRPr="00653AC8" w:rsidRDefault="003C6ED9" w:rsidP="003C6ED9">
      <w:pPr>
        <w:autoSpaceDE w:val="0"/>
        <w:autoSpaceDN w:val="0"/>
        <w:adjustRightInd w:val="0"/>
        <w:spacing w:line="276" w:lineRule="auto"/>
        <w:jc w:val="both"/>
        <w:rPr>
          <w:rFonts w:eastAsia="Calibri" w:cs="Arial"/>
          <w:lang w:eastAsia="en-GB"/>
        </w:rPr>
      </w:pPr>
      <w:r w:rsidRPr="00653AC8">
        <w:rPr>
          <w:rFonts w:eastAsia="Calibri" w:cs="Arial"/>
          <w:lang w:eastAsia="en-GB"/>
        </w:rPr>
        <w:t>This pack contains</w:t>
      </w:r>
      <w:r>
        <w:rPr>
          <w:rFonts w:eastAsia="Calibri" w:cs="Arial"/>
          <w:lang w:eastAsia="en-GB"/>
        </w:rPr>
        <w:t>:</w:t>
      </w:r>
    </w:p>
    <w:p w14:paraId="41E3359E" w14:textId="77777777" w:rsidR="003C6ED9" w:rsidRPr="00653AC8" w:rsidRDefault="003C6ED9" w:rsidP="003C6ED9">
      <w:pPr>
        <w:numPr>
          <w:ilvl w:val="0"/>
          <w:numId w:val="17"/>
        </w:numPr>
        <w:autoSpaceDE w:val="0"/>
        <w:autoSpaceDN w:val="0"/>
        <w:adjustRightInd w:val="0"/>
        <w:spacing w:after="200" w:line="276" w:lineRule="auto"/>
        <w:jc w:val="both"/>
        <w:rPr>
          <w:rFonts w:eastAsia="Calibri" w:cs="Arial"/>
          <w:lang w:eastAsia="en-GB"/>
        </w:rPr>
      </w:pPr>
      <w:r>
        <w:rPr>
          <w:rFonts w:eastAsia="Calibri" w:cs="Arial"/>
          <w:lang w:eastAsia="en-GB"/>
        </w:rPr>
        <w:t>Purpose and objectives</w:t>
      </w:r>
    </w:p>
    <w:p w14:paraId="448CBD86" w14:textId="77777777" w:rsidR="003C6ED9" w:rsidRPr="00653AC8" w:rsidRDefault="003C6ED9" w:rsidP="003C6ED9">
      <w:pPr>
        <w:numPr>
          <w:ilvl w:val="0"/>
          <w:numId w:val="14"/>
        </w:numPr>
        <w:autoSpaceDE w:val="0"/>
        <w:autoSpaceDN w:val="0"/>
        <w:adjustRightInd w:val="0"/>
        <w:spacing w:after="200" w:line="276" w:lineRule="auto"/>
        <w:jc w:val="both"/>
        <w:rPr>
          <w:rFonts w:eastAsia="Calibri" w:cs="Arial"/>
          <w:lang w:eastAsia="en-GB"/>
        </w:rPr>
      </w:pPr>
      <w:r w:rsidRPr="00653AC8">
        <w:rPr>
          <w:rFonts w:eastAsia="Calibri" w:cs="Arial"/>
          <w:lang w:eastAsia="en-GB"/>
        </w:rPr>
        <w:t>A work book</w:t>
      </w:r>
    </w:p>
    <w:p w14:paraId="664F9053" w14:textId="77777777" w:rsidR="003C6ED9" w:rsidRPr="00653AC8" w:rsidRDefault="003C6ED9" w:rsidP="003C6ED9">
      <w:pPr>
        <w:numPr>
          <w:ilvl w:val="0"/>
          <w:numId w:val="14"/>
        </w:numPr>
        <w:autoSpaceDE w:val="0"/>
        <w:autoSpaceDN w:val="0"/>
        <w:adjustRightInd w:val="0"/>
        <w:spacing w:after="200" w:line="276" w:lineRule="auto"/>
        <w:jc w:val="both"/>
        <w:rPr>
          <w:rFonts w:eastAsia="Calibri" w:cs="Arial"/>
          <w:lang w:eastAsia="en-GB"/>
        </w:rPr>
      </w:pPr>
      <w:r w:rsidRPr="00653AC8">
        <w:rPr>
          <w:rFonts w:eastAsia="Calibri" w:cs="Arial"/>
          <w:lang w:eastAsia="en-GB"/>
        </w:rPr>
        <w:t>A competency assessment</w:t>
      </w:r>
    </w:p>
    <w:p w14:paraId="1560A768" w14:textId="77777777" w:rsidR="003C6ED9" w:rsidRDefault="003C6ED9" w:rsidP="003C6ED9">
      <w:pPr>
        <w:numPr>
          <w:ilvl w:val="0"/>
          <w:numId w:val="14"/>
        </w:numPr>
        <w:autoSpaceDE w:val="0"/>
        <w:autoSpaceDN w:val="0"/>
        <w:adjustRightInd w:val="0"/>
        <w:spacing w:after="200" w:line="276" w:lineRule="auto"/>
        <w:jc w:val="both"/>
        <w:rPr>
          <w:rFonts w:eastAsia="Calibri" w:cs="Arial"/>
          <w:lang w:eastAsia="en-GB"/>
        </w:rPr>
      </w:pPr>
      <w:r w:rsidRPr="00653AC8">
        <w:rPr>
          <w:rFonts w:eastAsia="Calibri" w:cs="Arial"/>
          <w:lang w:eastAsia="en-GB"/>
        </w:rPr>
        <w:t>An action plan</w:t>
      </w:r>
    </w:p>
    <w:p w14:paraId="3802FFCC" w14:textId="77777777" w:rsidR="003C6ED9" w:rsidRPr="00653AC8" w:rsidRDefault="003C6ED9" w:rsidP="003C6ED9">
      <w:pPr>
        <w:numPr>
          <w:ilvl w:val="0"/>
          <w:numId w:val="14"/>
        </w:numPr>
        <w:spacing w:after="200" w:line="276" w:lineRule="auto"/>
        <w:jc w:val="both"/>
        <w:rPr>
          <w:rFonts w:eastAsia="Calibri" w:cs="Arial"/>
          <w:lang w:eastAsia="en-GB"/>
        </w:rPr>
      </w:pPr>
      <w:r w:rsidRPr="00653AC8">
        <w:rPr>
          <w:rFonts w:eastAsia="Calibri" w:cs="Arial"/>
          <w:lang w:eastAsia="en-GB"/>
        </w:rPr>
        <w:t xml:space="preserve">Theoretical knowledge should be gained using the ABG educational package, and should be tested using the competency sheet provided </w:t>
      </w:r>
    </w:p>
    <w:p w14:paraId="661C05BB" w14:textId="77777777" w:rsidR="003C6ED9" w:rsidRPr="00653AC8" w:rsidRDefault="003C6ED9" w:rsidP="003C6ED9">
      <w:pPr>
        <w:numPr>
          <w:ilvl w:val="0"/>
          <w:numId w:val="14"/>
        </w:numPr>
        <w:spacing w:after="200" w:line="276" w:lineRule="auto"/>
        <w:jc w:val="both"/>
        <w:rPr>
          <w:rFonts w:eastAsia="Calibri" w:cs="Arial"/>
          <w:lang w:eastAsia="en-GB"/>
        </w:rPr>
      </w:pPr>
      <w:r w:rsidRPr="00653AC8">
        <w:rPr>
          <w:rFonts w:eastAsia="Calibri" w:cs="Arial"/>
          <w:lang w:eastAsia="en-GB"/>
        </w:rPr>
        <w:t>The theoretical tester should be an anaesthetic registrar or above</w:t>
      </w:r>
    </w:p>
    <w:p w14:paraId="5C14C1DB" w14:textId="77777777" w:rsidR="003C6ED9" w:rsidRPr="00653AC8" w:rsidRDefault="003C6ED9" w:rsidP="003C6ED9">
      <w:pPr>
        <w:numPr>
          <w:ilvl w:val="0"/>
          <w:numId w:val="14"/>
        </w:numPr>
        <w:spacing w:after="200" w:line="276" w:lineRule="auto"/>
        <w:jc w:val="both"/>
        <w:rPr>
          <w:rFonts w:eastAsia="Calibri" w:cs="Arial"/>
          <w:lang w:eastAsia="en-GB"/>
        </w:rPr>
      </w:pPr>
      <w:r w:rsidRPr="00653AC8">
        <w:rPr>
          <w:rFonts w:eastAsia="Calibri" w:cs="Arial"/>
          <w:lang w:eastAsia="en-GB"/>
        </w:rPr>
        <w:t>The practical tester should be a member of medical or nursing staff who is already proficient in this practice.</w:t>
      </w:r>
    </w:p>
    <w:p w14:paraId="235DD01E" w14:textId="77777777" w:rsidR="003C6ED9" w:rsidRPr="00653AC8" w:rsidRDefault="003C6ED9" w:rsidP="003C6ED9">
      <w:pPr>
        <w:numPr>
          <w:ilvl w:val="0"/>
          <w:numId w:val="14"/>
        </w:numPr>
        <w:spacing w:after="200" w:line="276" w:lineRule="auto"/>
        <w:jc w:val="both"/>
        <w:rPr>
          <w:rFonts w:eastAsia="Calibri" w:cs="Arial"/>
          <w:lang w:eastAsia="en-GB"/>
        </w:rPr>
      </w:pPr>
      <w:r w:rsidRPr="00653AC8">
        <w:rPr>
          <w:rFonts w:eastAsia="Calibri" w:cs="Arial"/>
          <w:lang w:eastAsia="en-GB"/>
        </w:rPr>
        <w:t>The practical element will be assessed using the competency document provided</w:t>
      </w:r>
    </w:p>
    <w:p w14:paraId="6105D567" w14:textId="77777777" w:rsidR="003C6ED9" w:rsidRPr="00653AC8" w:rsidRDefault="003C6ED9" w:rsidP="003C6ED9">
      <w:pPr>
        <w:numPr>
          <w:ilvl w:val="0"/>
          <w:numId w:val="14"/>
        </w:numPr>
        <w:spacing w:after="200" w:line="276" w:lineRule="auto"/>
        <w:jc w:val="both"/>
        <w:rPr>
          <w:rFonts w:eastAsia="Calibri" w:cs="Arial"/>
          <w:lang w:eastAsia="en-GB"/>
        </w:rPr>
      </w:pPr>
      <w:r w:rsidRPr="00653AC8">
        <w:rPr>
          <w:rFonts w:eastAsia="Calibri" w:cs="Arial"/>
          <w:lang w:eastAsia="en-GB"/>
        </w:rPr>
        <w:t>Further supervised practical assessments should continue to be demonstrated by the learner.</w:t>
      </w:r>
    </w:p>
    <w:p w14:paraId="37D8CDB3" w14:textId="77777777" w:rsidR="003C6ED9" w:rsidRPr="00653AC8" w:rsidRDefault="003C6ED9" w:rsidP="003C6ED9">
      <w:pPr>
        <w:numPr>
          <w:ilvl w:val="0"/>
          <w:numId w:val="14"/>
        </w:numPr>
        <w:spacing w:after="200" w:line="276" w:lineRule="auto"/>
        <w:jc w:val="both"/>
        <w:rPr>
          <w:rFonts w:eastAsia="Calibri" w:cs="Arial"/>
          <w:lang w:eastAsia="en-GB"/>
        </w:rPr>
      </w:pPr>
      <w:r w:rsidRPr="00653AC8">
        <w:rPr>
          <w:rFonts w:eastAsia="Calibri" w:cs="Arial"/>
          <w:lang w:eastAsia="en-GB"/>
        </w:rPr>
        <w:t>A minimum of 6 supervised practices is suggested prior to undertaking this skill unsupervised.</w:t>
      </w:r>
    </w:p>
    <w:p w14:paraId="13581A7B" w14:textId="77777777" w:rsidR="003C6ED9" w:rsidRPr="00653AC8" w:rsidRDefault="003C6ED9" w:rsidP="003C6ED9">
      <w:pPr>
        <w:autoSpaceDE w:val="0"/>
        <w:autoSpaceDN w:val="0"/>
        <w:adjustRightInd w:val="0"/>
        <w:spacing w:after="200" w:line="276" w:lineRule="auto"/>
        <w:jc w:val="both"/>
        <w:rPr>
          <w:rFonts w:eastAsia="Calibri" w:cs="Arial"/>
          <w:lang w:eastAsia="en-GB"/>
        </w:rPr>
      </w:pPr>
    </w:p>
    <w:p w14:paraId="35FC9AFB" w14:textId="77777777" w:rsidR="003C6ED9" w:rsidRPr="00653AC8" w:rsidRDefault="003C6ED9" w:rsidP="003C6ED9">
      <w:pPr>
        <w:autoSpaceDE w:val="0"/>
        <w:autoSpaceDN w:val="0"/>
        <w:adjustRightInd w:val="0"/>
        <w:spacing w:line="276" w:lineRule="auto"/>
        <w:jc w:val="both"/>
        <w:rPr>
          <w:rFonts w:eastAsia="Calibri" w:cs="Arial"/>
          <w:lang w:eastAsia="en-GB"/>
        </w:rPr>
      </w:pPr>
      <w:r w:rsidRPr="00653AC8">
        <w:rPr>
          <w:rFonts w:eastAsia="Calibri" w:cs="Arial"/>
          <w:lang w:eastAsia="en-GB"/>
        </w:rPr>
        <w:t>The purpose of this competency package is to educate the patient care providers on:</w:t>
      </w:r>
    </w:p>
    <w:p w14:paraId="36D24ECC" w14:textId="77777777" w:rsidR="003C6ED9" w:rsidRPr="00653AC8" w:rsidRDefault="003C6ED9" w:rsidP="003C6ED9">
      <w:pPr>
        <w:autoSpaceDE w:val="0"/>
        <w:autoSpaceDN w:val="0"/>
        <w:adjustRightInd w:val="0"/>
        <w:spacing w:line="276" w:lineRule="auto"/>
        <w:jc w:val="both"/>
        <w:rPr>
          <w:rFonts w:eastAsia="Calibri" w:cs="Arial"/>
          <w:lang w:eastAsia="en-GB"/>
        </w:rPr>
      </w:pPr>
    </w:p>
    <w:p w14:paraId="3D25CA1E" w14:textId="77777777" w:rsidR="003C6ED9" w:rsidRPr="00653AC8" w:rsidRDefault="003C6ED9" w:rsidP="003C6ED9">
      <w:pPr>
        <w:numPr>
          <w:ilvl w:val="0"/>
          <w:numId w:val="13"/>
        </w:numPr>
        <w:autoSpaceDE w:val="0"/>
        <w:autoSpaceDN w:val="0"/>
        <w:adjustRightInd w:val="0"/>
        <w:spacing w:after="200" w:line="276" w:lineRule="auto"/>
        <w:jc w:val="both"/>
        <w:rPr>
          <w:rFonts w:eastAsia="Calibri" w:cs="Arial"/>
          <w:lang w:eastAsia="en-GB"/>
        </w:rPr>
      </w:pPr>
      <w:r w:rsidRPr="00653AC8">
        <w:rPr>
          <w:rFonts w:eastAsia="Calibri" w:cs="Arial"/>
          <w:lang w:eastAsia="en-GB"/>
        </w:rPr>
        <w:t>The basic principles of acid-base balance</w:t>
      </w:r>
    </w:p>
    <w:p w14:paraId="6DC7AADA" w14:textId="77777777" w:rsidR="003C6ED9" w:rsidRPr="00653AC8" w:rsidRDefault="003C6ED9" w:rsidP="003C6ED9">
      <w:pPr>
        <w:numPr>
          <w:ilvl w:val="0"/>
          <w:numId w:val="13"/>
        </w:numPr>
        <w:autoSpaceDE w:val="0"/>
        <w:autoSpaceDN w:val="0"/>
        <w:adjustRightInd w:val="0"/>
        <w:spacing w:after="200" w:line="276" w:lineRule="auto"/>
        <w:jc w:val="both"/>
        <w:rPr>
          <w:rFonts w:eastAsia="Calibri" w:cs="Arial"/>
          <w:color w:val="000000"/>
          <w:lang w:eastAsia="en-GB"/>
        </w:rPr>
      </w:pPr>
      <w:r w:rsidRPr="00653AC8">
        <w:rPr>
          <w:rFonts w:eastAsia="Calibri" w:cs="Arial"/>
          <w:color w:val="000000"/>
          <w:lang w:eastAsia="en-GB"/>
        </w:rPr>
        <w:t>A systematic approach to the interpretation of arterial blood gases</w:t>
      </w:r>
    </w:p>
    <w:p w14:paraId="1FF251C0" w14:textId="77777777" w:rsidR="003C6ED9" w:rsidRPr="00653AC8" w:rsidRDefault="003C6ED9" w:rsidP="003C6ED9">
      <w:pPr>
        <w:numPr>
          <w:ilvl w:val="0"/>
          <w:numId w:val="13"/>
        </w:numPr>
        <w:autoSpaceDE w:val="0"/>
        <w:autoSpaceDN w:val="0"/>
        <w:adjustRightInd w:val="0"/>
        <w:spacing w:after="200" w:line="276" w:lineRule="auto"/>
        <w:jc w:val="both"/>
        <w:rPr>
          <w:rFonts w:eastAsia="Calibri" w:cs="Arial"/>
          <w:lang w:eastAsia="en-GB"/>
        </w:rPr>
      </w:pPr>
      <w:r w:rsidRPr="00653AC8">
        <w:rPr>
          <w:rFonts w:eastAsia="Calibri" w:cs="Arial"/>
        </w:rPr>
        <w:t xml:space="preserve">To perform and be aware of dangers and complications of this invasive technique </w:t>
      </w:r>
    </w:p>
    <w:p w14:paraId="2E370399" w14:textId="77777777" w:rsidR="003C6ED9" w:rsidRPr="00653AC8" w:rsidRDefault="003C6ED9" w:rsidP="003C6ED9">
      <w:pPr>
        <w:numPr>
          <w:ilvl w:val="0"/>
          <w:numId w:val="13"/>
        </w:numPr>
        <w:autoSpaceDE w:val="0"/>
        <w:autoSpaceDN w:val="0"/>
        <w:adjustRightInd w:val="0"/>
        <w:spacing w:before="3" w:after="200" w:line="276" w:lineRule="auto"/>
        <w:jc w:val="both"/>
        <w:rPr>
          <w:rFonts w:eastAsia="Calibri" w:cs="Arial"/>
          <w:color w:val="000000"/>
          <w:lang w:eastAsia="en-GB"/>
        </w:rPr>
      </w:pPr>
      <w:r w:rsidRPr="00653AC8">
        <w:rPr>
          <w:rFonts w:eastAsia="Calibri" w:cs="Arial"/>
          <w:color w:val="000000"/>
          <w:lang w:eastAsia="en-GB"/>
        </w:rPr>
        <w:t xml:space="preserve">To safely work towards competence </w:t>
      </w:r>
    </w:p>
    <w:p w14:paraId="0F91DE0D" w14:textId="77777777" w:rsidR="003C6ED9" w:rsidRPr="00653AC8" w:rsidRDefault="003C6ED9" w:rsidP="003C6ED9">
      <w:pPr>
        <w:spacing w:after="200" w:line="276" w:lineRule="auto"/>
        <w:jc w:val="both"/>
        <w:rPr>
          <w:rFonts w:eastAsia="Calibri" w:cs="Arial"/>
          <w:lang w:eastAsia="en-GB"/>
        </w:rPr>
      </w:pPr>
    </w:p>
    <w:p w14:paraId="6A00478D" w14:textId="77777777" w:rsidR="003C6ED9" w:rsidRPr="00653AC8" w:rsidRDefault="003C6ED9" w:rsidP="003C6ED9">
      <w:pPr>
        <w:autoSpaceDE w:val="0"/>
        <w:autoSpaceDN w:val="0"/>
        <w:adjustRightInd w:val="0"/>
        <w:spacing w:line="276" w:lineRule="auto"/>
        <w:jc w:val="both"/>
        <w:rPr>
          <w:rFonts w:eastAsia="Calibri" w:cs="Arial"/>
          <w:lang w:eastAsia="en-GB"/>
        </w:rPr>
      </w:pPr>
      <w:r w:rsidRPr="00653AC8">
        <w:rPr>
          <w:rFonts w:eastAsia="Calibri" w:cs="Arial"/>
          <w:lang w:eastAsia="en-GB"/>
        </w:rPr>
        <w:t>On completion of this competency the learner should be skilled and knowledgeable in:</w:t>
      </w:r>
    </w:p>
    <w:p w14:paraId="27C5DA38" w14:textId="77777777" w:rsidR="003C6ED9" w:rsidRPr="00653AC8" w:rsidRDefault="003C6ED9" w:rsidP="003C6ED9">
      <w:pPr>
        <w:autoSpaceDE w:val="0"/>
        <w:autoSpaceDN w:val="0"/>
        <w:adjustRightInd w:val="0"/>
        <w:spacing w:line="276" w:lineRule="auto"/>
        <w:jc w:val="both"/>
        <w:rPr>
          <w:rFonts w:eastAsia="Calibri" w:cs="Arial"/>
          <w:lang w:eastAsia="en-GB"/>
        </w:rPr>
      </w:pPr>
    </w:p>
    <w:p w14:paraId="6C5162B1" w14:textId="77777777" w:rsidR="003C6ED9" w:rsidRPr="00653AC8" w:rsidRDefault="003C6ED9" w:rsidP="003C6ED9">
      <w:pPr>
        <w:numPr>
          <w:ilvl w:val="0"/>
          <w:numId w:val="12"/>
        </w:numPr>
        <w:autoSpaceDE w:val="0"/>
        <w:autoSpaceDN w:val="0"/>
        <w:adjustRightInd w:val="0"/>
        <w:spacing w:after="200" w:line="276" w:lineRule="auto"/>
        <w:rPr>
          <w:rFonts w:eastAsia="Calibri" w:cs="Arial"/>
          <w:lang w:eastAsia="en-GB"/>
        </w:rPr>
      </w:pPr>
      <w:r w:rsidRPr="00653AC8">
        <w:rPr>
          <w:rFonts w:eastAsia="Calibri" w:cs="Arial"/>
          <w:lang w:eastAsia="en-GB"/>
        </w:rPr>
        <w:t>The physiology involved in the acid/base balance of the body.</w:t>
      </w:r>
    </w:p>
    <w:p w14:paraId="09442407" w14:textId="77777777" w:rsidR="003C6ED9" w:rsidRPr="00653AC8" w:rsidRDefault="003C6ED9" w:rsidP="003C6ED9">
      <w:pPr>
        <w:numPr>
          <w:ilvl w:val="0"/>
          <w:numId w:val="12"/>
        </w:numPr>
        <w:autoSpaceDE w:val="0"/>
        <w:autoSpaceDN w:val="0"/>
        <w:adjustRightInd w:val="0"/>
        <w:spacing w:after="200" w:line="276" w:lineRule="auto"/>
        <w:rPr>
          <w:rFonts w:eastAsia="Calibri" w:cs="Arial"/>
          <w:lang w:eastAsia="en-GB"/>
        </w:rPr>
      </w:pPr>
      <w:r w:rsidRPr="00653AC8">
        <w:rPr>
          <w:rFonts w:eastAsia="Calibri" w:cs="Arial"/>
          <w:lang w:eastAsia="en-GB"/>
        </w:rPr>
        <w:t>Th</w:t>
      </w:r>
      <w:r>
        <w:rPr>
          <w:rFonts w:eastAsia="Calibri" w:cs="Arial"/>
          <w:lang w:eastAsia="en-GB"/>
        </w:rPr>
        <w:t>e roles of PaO2, pH, PaCO2 and b</w:t>
      </w:r>
      <w:r w:rsidRPr="00653AC8">
        <w:rPr>
          <w:rFonts w:eastAsia="Calibri" w:cs="Arial"/>
          <w:lang w:eastAsia="en-GB"/>
        </w:rPr>
        <w:t>icarbonate in maintaining acid/base balance.</w:t>
      </w:r>
    </w:p>
    <w:p w14:paraId="1626E09C" w14:textId="77777777" w:rsidR="003C6ED9" w:rsidRPr="0047611D" w:rsidRDefault="003C6ED9" w:rsidP="003C6ED9">
      <w:pPr>
        <w:numPr>
          <w:ilvl w:val="0"/>
          <w:numId w:val="12"/>
        </w:numPr>
        <w:autoSpaceDE w:val="0"/>
        <w:autoSpaceDN w:val="0"/>
        <w:adjustRightInd w:val="0"/>
        <w:spacing w:after="200" w:line="276" w:lineRule="auto"/>
        <w:rPr>
          <w:rFonts w:eastAsia="Calibri" w:cs="Arial"/>
          <w:lang w:eastAsia="en-GB"/>
        </w:rPr>
      </w:pPr>
      <w:r w:rsidRPr="0047611D">
        <w:rPr>
          <w:rFonts w:eastAsia="Calibri" w:cs="Arial"/>
          <w:lang w:eastAsia="en-GB"/>
        </w:rPr>
        <w:t>The causes and treatments of Respiratory Acidosis, Respiratory Alkalosis, Metabolic Acidosis and Metabolic Alkalosis.</w:t>
      </w:r>
    </w:p>
    <w:p w14:paraId="6C837FC2" w14:textId="77777777" w:rsidR="003C6ED9" w:rsidRPr="00653AC8" w:rsidRDefault="003C6ED9" w:rsidP="003C6ED9">
      <w:pPr>
        <w:numPr>
          <w:ilvl w:val="0"/>
          <w:numId w:val="15"/>
        </w:numPr>
        <w:autoSpaceDE w:val="0"/>
        <w:autoSpaceDN w:val="0"/>
        <w:adjustRightInd w:val="0"/>
        <w:spacing w:after="200" w:line="276" w:lineRule="auto"/>
        <w:rPr>
          <w:rFonts w:eastAsia="Calibri" w:cs="Arial"/>
          <w:lang w:eastAsia="en-GB"/>
        </w:rPr>
      </w:pPr>
      <w:r w:rsidRPr="00653AC8">
        <w:rPr>
          <w:rFonts w:eastAsia="Calibri" w:cs="Arial"/>
          <w:lang w:eastAsia="en-GB"/>
        </w:rPr>
        <w:t>Identifying normal arterial blood gas values and interprets the meaning of abnormal values.</w:t>
      </w:r>
    </w:p>
    <w:p w14:paraId="0BC9336F" w14:textId="77777777" w:rsidR="003C6ED9" w:rsidRPr="00653AC8" w:rsidRDefault="003C6ED9" w:rsidP="003C6ED9">
      <w:pPr>
        <w:numPr>
          <w:ilvl w:val="0"/>
          <w:numId w:val="15"/>
        </w:numPr>
        <w:autoSpaceDE w:val="0"/>
        <w:autoSpaceDN w:val="0"/>
        <w:adjustRightInd w:val="0"/>
        <w:spacing w:after="200" w:line="276" w:lineRule="auto"/>
        <w:rPr>
          <w:rFonts w:eastAsia="Calibri" w:cs="Arial"/>
          <w:lang w:eastAsia="en-GB"/>
        </w:rPr>
      </w:pPr>
      <w:r w:rsidRPr="00653AC8">
        <w:rPr>
          <w:rFonts w:eastAsia="Calibri" w:cs="Arial"/>
          <w:lang w:eastAsia="en-GB"/>
        </w:rPr>
        <w:t>Interpreting the results of various arterial blood gas samples and suggestive how treatment may be changed to improve abnormal results</w:t>
      </w:r>
    </w:p>
    <w:p w14:paraId="40C6E9D6" w14:textId="77777777" w:rsidR="003C6ED9" w:rsidRPr="0047611D" w:rsidRDefault="003C6ED9" w:rsidP="003C6ED9">
      <w:pPr>
        <w:numPr>
          <w:ilvl w:val="0"/>
          <w:numId w:val="15"/>
        </w:numPr>
        <w:autoSpaceDE w:val="0"/>
        <w:autoSpaceDN w:val="0"/>
        <w:adjustRightInd w:val="0"/>
        <w:spacing w:after="200" w:line="276" w:lineRule="auto"/>
        <w:rPr>
          <w:rFonts w:eastAsia="Calibri" w:cs="Arial"/>
          <w:lang w:eastAsia="en-GB"/>
        </w:rPr>
      </w:pPr>
      <w:r w:rsidRPr="0047611D">
        <w:rPr>
          <w:rFonts w:eastAsia="Calibri" w:cs="Arial"/>
          <w:lang w:eastAsia="en-GB"/>
        </w:rPr>
        <w:t>Identify the relationship between oxygen saturation and PaO2 as it relates to the             Oxyhaemoglobin dissociation curve.</w:t>
      </w:r>
    </w:p>
    <w:p w14:paraId="2A059FA5" w14:textId="77777777" w:rsidR="003C6ED9" w:rsidRPr="00653AC8" w:rsidRDefault="003C6ED9" w:rsidP="003C6ED9">
      <w:pPr>
        <w:numPr>
          <w:ilvl w:val="0"/>
          <w:numId w:val="16"/>
        </w:numPr>
        <w:spacing w:after="200" w:line="276" w:lineRule="auto"/>
        <w:rPr>
          <w:rFonts w:eastAsia="Calibri" w:cs="Arial"/>
        </w:rPr>
      </w:pPr>
      <w:r w:rsidRPr="00653AC8">
        <w:rPr>
          <w:rFonts w:eastAsia="Calibri" w:cs="Arial"/>
          <w:lang w:eastAsia="en-GB"/>
        </w:rPr>
        <w:t>Interpret the oxygenation state of a patient using the reported arterial blood gas PaO2 value.</w:t>
      </w:r>
    </w:p>
    <w:p w14:paraId="34CA3BCF" w14:textId="77777777" w:rsidR="003C6ED9" w:rsidRPr="00C223BF" w:rsidRDefault="003C6ED9" w:rsidP="003C6ED9">
      <w:pPr>
        <w:rPr>
          <w:rFonts w:cs="Arial"/>
          <w:b/>
        </w:rPr>
      </w:pPr>
      <w:r>
        <w:rPr>
          <w:noProof/>
          <w:lang w:eastAsia="en-GB"/>
        </w:rPr>
        <w:lastRenderedPageBreak/>
        <w:drawing>
          <wp:inline distT="0" distB="0" distL="0" distR="0" wp14:anchorId="463CA56A" wp14:editId="1FA2BFEE">
            <wp:extent cx="6362490" cy="5959105"/>
            <wp:effectExtent l="0" t="0" r="635" b="3810"/>
            <wp:docPr id="2" name="Picture 2" descr="wrsit for blood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sit for blood g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5678" cy="5962091"/>
                    </a:xfrm>
                    <a:prstGeom prst="rect">
                      <a:avLst/>
                    </a:prstGeom>
                    <a:noFill/>
                    <a:ln>
                      <a:noFill/>
                    </a:ln>
                  </pic:spPr>
                </pic:pic>
              </a:graphicData>
            </a:graphic>
          </wp:inline>
        </w:drawing>
      </w:r>
    </w:p>
    <w:p w14:paraId="4D6536E3" w14:textId="77777777" w:rsidR="003C6ED9" w:rsidRPr="00C223BF" w:rsidRDefault="003C6ED9" w:rsidP="003C6ED9">
      <w:pPr>
        <w:rPr>
          <w:rFonts w:cs="Arial"/>
          <w:b/>
        </w:rPr>
      </w:pPr>
    </w:p>
    <w:p w14:paraId="3EF76F44" w14:textId="77777777" w:rsidR="003C6ED9" w:rsidRPr="00C223BF" w:rsidRDefault="003C6ED9" w:rsidP="003C6ED9">
      <w:pPr>
        <w:rPr>
          <w:rFonts w:cs="Arial"/>
          <w:b/>
        </w:rPr>
      </w:pPr>
    </w:p>
    <w:p w14:paraId="35746483" w14:textId="77777777" w:rsidR="003C6ED9" w:rsidRPr="00C223BF" w:rsidRDefault="003C6ED9" w:rsidP="003C6ED9">
      <w:pPr>
        <w:rPr>
          <w:rFonts w:cs="Arial"/>
          <w:b/>
        </w:rPr>
      </w:pPr>
    </w:p>
    <w:p w14:paraId="4D40C324" w14:textId="77777777" w:rsidR="003C6ED9" w:rsidRPr="00C223BF" w:rsidRDefault="003C6ED9" w:rsidP="003C6ED9">
      <w:pPr>
        <w:rPr>
          <w:rFonts w:cs="Arial"/>
          <w:b/>
        </w:rPr>
      </w:pPr>
      <w:r>
        <w:rPr>
          <w:rFonts w:ascii="Comic Sans MS" w:hAnsi="Comic Sans MS"/>
          <w:noProof/>
          <w:sz w:val="28"/>
          <w:szCs w:val="28"/>
          <w:lang w:eastAsia="en-GB"/>
        </w:rPr>
        <w:drawing>
          <wp:inline distT="0" distB="0" distL="0" distR="0" wp14:anchorId="41A9E0EE" wp14:editId="2D26F1A3">
            <wp:extent cx="3276600" cy="2181225"/>
            <wp:effectExtent l="0" t="0" r="0" b="9525"/>
            <wp:docPr id="1" name="Picture 1" descr="bloodtest_A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odtest_AB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2181225"/>
                    </a:xfrm>
                    <a:prstGeom prst="rect">
                      <a:avLst/>
                    </a:prstGeom>
                    <a:noFill/>
                    <a:ln>
                      <a:noFill/>
                    </a:ln>
                  </pic:spPr>
                </pic:pic>
              </a:graphicData>
            </a:graphic>
          </wp:inline>
        </w:drawing>
      </w:r>
    </w:p>
    <w:p w14:paraId="488B15D8" w14:textId="77777777" w:rsidR="003C6ED9" w:rsidRPr="00C223BF" w:rsidRDefault="003C6ED9" w:rsidP="003C6ED9">
      <w:pPr>
        <w:rPr>
          <w:rFonts w:cs="Arial"/>
          <w:b/>
        </w:rPr>
      </w:pPr>
    </w:p>
    <w:p w14:paraId="1AD1CA2D" w14:textId="77777777" w:rsidR="003C6ED9" w:rsidRDefault="003C6ED9" w:rsidP="003C6ED9">
      <w:pPr>
        <w:autoSpaceDE w:val="0"/>
        <w:autoSpaceDN w:val="0"/>
        <w:adjustRightInd w:val="0"/>
        <w:spacing w:line="276" w:lineRule="auto"/>
        <w:ind w:right="-578"/>
        <w:jc w:val="both"/>
        <w:rPr>
          <w:rFonts w:eastAsia="Calibri" w:cs="Arial"/>
          <w:b/>
          <w:color w:val="008080"/>
          <w:sz w:val="28"/>
          <w:szCs w:val="28"/>
        </w:rPr>
      </w:pPr>
    </w:p>
    <w:p w14:paraId="7D45D77E" w14:textId="77777777" w:rsidR="003C6ED9" w:rsidRPr="009A6250" w:rsidRDefault="003C6ED9" w:rsidP="003C6ED9">
      <w:pPr>
        <w:autoSpaceDE w:val="0"/>
        <w:autoSpaceDN w:val="0"/>
        <w:adjustRightInd w:val="0"/>
        <w:spacing w:line="276" w:lineRule="auto"/>
        <w:ind w:right="-578"/>
        <w:jc w:val="both"/>
        <w:rPr>
          <w:rFonts w:eastAsia="Calibri" w:cs="Arial"/>
          <w:b/>
          <w:color w:val="008080"/>
          <w:sz w:val="28"/>
          <w:szCs w:val="28"/>
        </w:rPr>
      </w:pPr>
      <w:r w:rsidRPr="009A6250">
        <w:rPr>
          <w:rFonts w:eastAsia="Calibri" w:cs="Arial"/>
          <w:b/>
          <w:color w:val="008080"/>
          <w:sz w:val="28"/>
          <w:szCs w:val="28"/>
        </w:rPr>
        <w:t>INTERPRETATION OF THE ARTERIAL BLOOD GAS</w:t>
      </w:r>
    </w:p>
    <w:p w14:paraId="7B68F0FC" w14:textId="77777777" w:rsidR="003C6ED9" w:rsidRPr="009A6250" w:rsidRDefault="003C6ED9" w:rsidP="003C6ED9">
      <w:pPr>
        <w:autoSpaceDE w:val="0"/>
        <w:autoSpaceDN w:val="0"/>
        <w:adjustRightInd w:val="0"/>
        <w:spacing w:line="276" w:lineRule="auto"/>
        <w:ind w:right="-578"/>
        <w:jc w:val="both"/>
        <w:rPr>
          <w:rFonts w:eastAsia="Calibri" w:cs="Arial"/>
          <w:b/>
          <w:bCs/>
          <w:sz w:val="28"/>
          <w:szCs w:val="28"/>
          <w:lang w:eastAsia="en-GB"/>
        </w:rPr>
      </w:pPr>
      <w:r>
        <w:rPr>
          <w:rFonts w:eastAsia="Calibri" w:cs="Arial"/>
          <w:b/>
          <w:color w:val="008080"/>
          <w:sz w:val="28"/>
          <w:szCs w:val="28"/>
        </w:rPr>
        <w:t>SELF-LEARNING PACKAGE</w:t>
      </w:r>
      <w:r w:rsidRPr="009A6250">
        <w:rPr>
          <w:rFonts w:eastAsia="Calibri" w:cs="Arial"/>
          <w:b/>
          <w:color w:val="008080"/>
          <w:sz w:val="28"/>
          <w:szCs w:val="28"/>
        </w:rPr>
        <w:t xml:space="preserve"> AND REFERENCE GUIDE.</w:t>
      </w:r>
    </w:p>
    <w:p w14:paraId="03F1E943" w14:textId="77777777" w:rsidR="003C6ED9" w:rsidRPr="002C17F6" w:rsidRDefault="003C6ED9" w:rsidP="003C6ED9">
      <w:pPr>
        <w:autoSpaceDE w:val="0"/>
        <w:autoSpaceDN w:val="0"/>
        <w:adjustRightInd w:val="0"/>
        <w:spacing w:line="276" w:lineRule="auto"/>
        <w:ind w:right="-578"/>
        <w:jc w:val="both"/>
        <w:rPr>
          <w:rFonts w:eastAsia="Calibri" w:cs="Arial"/>
          <w:b/>
          <w:bCs/>
          <w:lang w:eastAsia="en-GB"/>
        </w:rPr>
      </w:pPr>
      <w:r w:rsidRPr="00724562">
        <w:rPr>
          <w:rFonts w:eastAsia="Calibri" w:cs="Arial"/>
          <w:b/>
          <w:bCs/>
          <w:color w:val="008080"/>
          <w:lang w:eastAsia="en-GB"/>
        </w:rPr>
        <w:t>PURPOSE</w:t>
      </w:r>
    </w:p>
    <w:p w14:paraId="728E709A" w14:textId="77777777" w:rsidR="003C6ED9" w:rsidRPr="002C17F6" w:rsidRDefault="003C6ED9" w:rsidP="003C6ED9">
      <w:pPr>
        <w:autoSpaceDE w:val="0"/>
        <w:autoSpaceDN w:val="0"/>
        <w:adjustRightInd w:val="0"/>
        <w:spacing w:line="276" w:lineRule="auto"/>
        <w:ind w:right="-578"/>
        <w:jc w:val="both"/>
        <w:rPr>
          <w:rFonts w:eastAsia="Calibri" w:cs="Arial"/>
          <w:lang w:eastAsia="en-GB"/>
        </w:rPr>
      </w:pPr>
      <w:r w:rsidRPr="002C17F6">
        <w:rPr>
          <w:rFonts w:eastAsia="Calibri" w:cs="Arial"/>
          <w:lang w:eastAsia="en-GB"/>
        </w:rPr>
        <w:t>The purp</w:t>
      </w:r>
      <w:r>
        <w:rPr>
          <w:rFonts w:eastAsia="Calibri" w:cs="Arial"/>
          <w:lang w:eastAsia="en-GB"/>
        </w:rPr>
        <w:t>ose of this self-learning package</w:t>
      </w:r>
      <w:r w:rsidRPr="002C17F6">
        <w:rPr>
          <w:rFonts w:eastAsia="Calibri" w:cs="Arial"/>
          <w:lang w:eastAsia="en-GB"/>
        </w:rPr>
        <w:t xml:space="preserve"> is to educate patient care providers on the basic</w:t>
      </w:r>
      <w:r>
        <w:rPr>
          <w:rFonts w:eastAsia="Calibri" w:cs="Arial"/>
          <w:lang w:eastAsia="en-GB"/>
        </w:rPr>
        <w:t xml:space="preserve"> </w:t>
      </w:r>
      <w:r w:rsidRPr="002C17F6">
        <w:rPr>
          <w:rFonts w:eastAsia="Calibri" w:cs="Arial"/>
          <w:lang w:eastAsia="en-GB"/>
        </w:rPr>
        <w:t>principles of acid-base balance, as well as to provide a systematic approach to the interpretation</w:t>
      </w:r>
      <w:r>
        <w:rPr>
          <w:rFonts w:eastAsia="Calibri" w:cs="Arial"/>
          <w:lang w:eastAsia="en-GB"/>
        </w:rPr>
        <w:t xml:space="preserve"> </w:t>
      </w:r>
      <w:r w:rsidRPr="002C17F6">
        <w:rPr>
          <w:rFonts w:eastAsia="Calibri" w:cs="Arial"/>
          <w:lang w:eastAsia="en-GB"/>
        </w:rPr>
        <w:t>of arterial blood gases.</w:t>
      </w:r>
    </w:p>
    <w:p w14:paraId="5D82A5CD" w14:textId="77777777" w:rsidR="003C6ED9" w:rsidRPr="002C17F6" w:rsidRDefault="003C6ED9" w:rsidP="003C6ED9">
      <w:pPr>
        <w:autoSpaceDE w:val="0"/>
        <w:autoSpaceDN w:val="0"/>
        <w:adjustRightInd w:val="0"/>
        <w:spacing w:line="276" w:lineRule="auto"/>
        <w:ind w:right="-578"/>
        <w:jc w:val="both"/>
        <w:rPr>
          <w:rFonts w:eastAsia="Calibri" w:cs="Arial"/>
          <w:lang w:eastAsia="en-GB"/>
        </w:rPr>
      </w:pPr>
    </w:p>
    <w:p w14:paraId="781F8C00"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OBJECTIVES</w:t>
      </w:r>
    </w:p>
    <w:p w14:paraId="6D4AD6BB" w14:textId="77777777" w:rsidR="003C6ED9" w:rsidRPr="002C17F6" w:rsidRDefault="003C6ED9" w:rsidP="003C6ED9">
      <w:pPr>
        <w:autoSpaceDE w:val="0"/>
        <w:autoSpaceDN w:val="0"/>
        <w:adjustRightInd w:val="0"/>
        <w:spacing w:line="276" w:lineRule="auto"/>
        <w:ind w:right="-578"/>
        <w:jc w:val="both"/>
        <w:rPr>
          <w:rFonts w:eastAsia="Calibri" w:cs="Arial"/>
          <w:lang w:eastAsia="en-GB"/>
        </w:rPr>
      </w:pPr>
      <w:r>
        <w:rPr>
          <w:rFonts w:eastAsia="Calibri" w:cs="Arial"/>
          <w:lang w:eastAsia="en-GB"/>
        </w:rPr>
        <w:t>After completing this package</w:t>
      </w:r>
      <w:r w:rsidRPr="002C17F6">
        <w:rPr>
          <w:rFonts w:eastAsia="Calibri" w:cs="Arial"/>
          <w:lang w:eastAsia="en-GB"/>
        </w:rPr>
        <w:t>, the learner should be able to:</w:t>
      </w:r>
    </w:p>
    <w:p w14:paraId="6B1CB227" w14:textId="77777777" w:rsidR="003C6ED9" w:rsidRPr="002C17F6" w:rsidRDefault="003C6ED9" w:rsidP="003C6ED9">
      <w:pPr>
        <w:numPr>
          <w:ilvl w:val="0"/>
          <w:numId w:val="9"/>
        </w:numPr>
        <w:autoSpaceDE w:val="0"/>
        <w:autoSpaceDN w:val="0"/>
        <w:adjustRightInd w:val="0"/>
        <w:spacing w:line="276" w:lineRule="auto"/>
        <w:ind w:right="-578"/>
        <w:jc w:val="both"/>
        <w:rPr>
          <w:rFonts w:eastAsia="Calibri" w:cs="Arial"/>
          <w:lang w:eastAsia="en-GB"/>
        </w:rPr>
      </w:pPr>
      <w:r w:rsidRPr="002C17F6">
        <w:rPr>
          <w:rFonts w:eastAsia="Calibri" w:cs="Arial"/>
          <w:lang w:eastAsia="en-GB"/>
        </w:rPr>
        <w:t>Describe the physiology involved in the acid/base balance of the body.</w:t>
      </w:r>
    </w:p>
    <w:p w14:paraId="46EB6380" w14:textId="77777777" w:rsidR="003C6ED9" w:rsidRPr="002C17F6" w:rsidRDefault="003C6ED9" w:rsidP="003C6ED9">
      <w:pPr>
        <w:numPr>
          <w:ilvl w:val="0"/>
          <w:numId w:val="9"/>
        </w:numPr>
        <w:autoSpaceDE w:val="0"/>
        <w:autoSpaceDN w:val="0"/>
        <w:adjustRightInd w:val="0"/>
        <w:spacing w:line="276" w:lineRule="auto"/>
        <w:ind w:right="-578"/>
        <w:jc w:val="both"/>
        <w:rPr>
          <w:rFonts w:eastAsia="Calibri" w:cs="Arial"/>
          <w:lang w:eastAsia="en-GB"/>
        </w:rPr>
      </w:pPr>
      <w:r w:rsidRPr="002C17F6">
        <w:rPr>
          <w:rFonts w:eastAsia="Calibri" w:cs="Arial"/>
          <w:lang w:eastAsia="en-GB"/>
        </w:rPr>
        <w:t>Compare the roles of PaO2, pH, PaCO2 and Bicarbonate in maintaining acid/base balance.</w:t>
      </w:r>
    </w:p>
    <w:p w14:paraId="4F54FD8A" w14:textId="77777777" w:rsidR="003C6ED9" w:rsidRPr="002C17F6" w:rsidRDefault="003C6ED9" w:rsidP="003C6ED9">
      <w:pPr>
        <w:numPr>
          <w:ilvl w:val="0"/>
          <w:numId w:val="9"/>
        </w:numPr>
        <w:autoSpaceDE w:val="0"/>
        <w:autoSpaceDN w:val="0"/>
        <w:adjustRightInd w:val="0"/>
        <w:spacing w:line="276" w:lineRule="auto"/>
        <w:ind w:right="-578"/>
        <w:jc w:val="both"/>
        <w:rPr>
          <w:rFonts w:eastAsia="Calibri" w:cs="Arial"/>
          <w:lang w:eastAsia="en-GB"/>
        </w:rPr>
      </w:pPr>
      <w:r w:rsidRPr="002C17F6">
        <w:rPr>
          <w:rFonts w:eastAsia="Calibri" w:cs="Arial"/>
          <w:lang w:eastAsia="en-GB"/>
        </w:rPr>
        <w:t>Discuss causes and treatments of Respiratory Acidosis, Respiratory Alkalosis, Metabolic</w:t>
      </w:r>
      <w:r w:rsidRPr="00DF0DBD">
        <w:rPr>
          <w:rFonts w:eastAsia="Calibri" w:cs="Arial"/>
          <w:lang w:eastAsia="en-GB"/>
        </w:rPr>
        <w:t xml:space="preserve"> </w:t>
      </w:r>
      <w:r w:rsidRPr="002C17F6">
        <w:rPr>
          <w:rFonts w:eastAsia="Calibri" w:cs="Arial"/>
          <w:lang w:eastAsia="en-GB"/>
        </w:rPr>
        <w:t xml:space="preserve">Acidosis and </w:t>
      </w:r>
      <w:r>
        <w:rPr>
          <w:rFonts w:eastAsia="Calibri" w:cs="Arial"/>
          <w:lang w:eastAsia="en-GB"/>
        </w:rPr>
        <w:t xml:space="preserve">         </w:t>
      </w:r>
      <w:r w:rsidRPr="002C17F6">
        <w:rPr>
          <w:rFonts w:eastAsia="Calibri" w:cs="Arial"/>
          <w:lang w:eastAsia="en-GB"/>
        </w:rPr>
        <w:t>Metabolic Alkalosis.</w:t>
      </w:r>
    </w:p>
    <w:p w14:paraId="0A8F8162" w14:textId="77777777" w:rsidR="003C6ED9" w:rsidRPr="002C17F6" w:rsidRDefault="003C6ED9" w:rsidP="003C6ED9">
      <w:pPr>
        <w:numPr>
          <w:ilvl w:val="0"/>
          <w:numId w:val="9"/>
        </w:numPr>
        <w:autoSpaceDE w:val="0"/>
        <w:autoSpaceDN w:val="0"/>
        <w:adjustRightInd w:val="0"/>
        <w:spacing w:line="276" w:lineRule="auto"/>
        <w:ind w:right="-578"/>
        <w:jc w:val="both"/>
        <w:rPr>
          <w:rFonts w:eastAsia="Calibri" w:cs="Arial"/>
          <w:lang w:eastAsia="en-GB"/>
        </w:rPr>
      </w:pPr>
      <w:r w:rsidRPr="002C17F6">
        <w:rPr>
          <w:rFonts w:eastAsia="Calibri" w:cs="Arial"/>
          <w:lang w:eastAsia="en-GB"/>
        </w:rPr>
        <w:t>Identify normal arterial blood gas values and interpret the meaning of abnormal values.</w:t>
      </w:r>
    </w:p>
    <w:p w14:paraId="3E6355CF" w14:textId="77777777" w:rsidR="003C6ED9" w:rsidRPr="002C17F6" w:rsidRDefault="003C6ED9" w:rsidP="003C6ED9">
      <w:pPr>
        <w:numPr>
          <w:ilvl w:val="0"/>
          <w:numId w:val="9"/>
        </w:numPr>
        <w:autoSpaceDE w:val="0"/>
        <w:autoSpaceDN w:val="0"/>
        <w:adjustRightInd w:val="0"/>
        <w:spacing w:line="276" w:lineRule="auto"/>
        <w:ind w:right="-578"/>
        <w:jc w:val="both"/>
        <w:rPr>
          <w:rFonts w:eastAsia="Calibri" w:cs="Arial"/>
          <w:lang w:eastAsia="en-GB"/>
        </w:rPr>
      </w:pPr>
      <w:r w:rsidRPr="002C17F6">
        <w:rPr>
          <w:rFonts w:eastAsia="Calibri" w:cs="Arial"/>
          <w:lang w:eastAsia="en-GB"/>
        </w:rPr>
        <w:t>Interpret the results of various arterial blood gas samples.</w:t>
      </w:r>
    </w:p>
    <w:p w14:paraId="03DFAB70" w14:textId="77777777" w:rsidR="003C6ED9" w:rsidRPr="002C17F6" w:rsidRDefault="003C6ED9" w:rsidP="003C6ED9">
      <w:pPr>
        <w:numPr>
          <w:ilvl w:val="0"/>
          <w:numId w:val="9"/>
        </w:numPr>
        <w:autoSpaceDE w:val="0"/>
        <w:autoSpaceDN w:val="0"/>
        <w:adjustRightInd w:val="0"/>
        <w:spacing w:line="276" w:lineRule="auto"/>
        <w:ind w:right="-578"/>
        <w:jc w:val="both"/>
        <w:rPr>
          <w:rFonts w:eastAsia="Calibri" w:cs="Arial"/>
          <w:lang w:eastAsia="en-GB"/>
        </w:rPr>
      </w:pPr>
      <w:r w:rsidRPr="002C17F6">
        <w:rPr>
          <w:rFonts w:eastAsia="Calibri" w:cs="Arial"/>
          <w:lang w:eastAsia="en-GB"/>
        </w:rPr>
        <w:t>Identify the relationship between oxygen saturation and PaO2 as it relates to the</w:t>
      </w:r>
      <w:r w:rsidRPr="00DF0DBD">
        <w:rPr>
          <w:rFonts w:eastAsia="Calibri" w:cs="Arial"/>
          <w:lang w:eastAsia="en-GB"/>
        </w:rPr>
        <w:t xml:space="preserve"> </w:t>
      </w:r>
      <w:proofErr w:type="spellStart"/>
      <w:r w:rsidRPr="002C17F6">
        <w:rPr>
          <w:rFonts w:eastAsia="Calibri" w:cs="Arial"/>
          <w:lang w:eastAsia="en-GB"/>
        </w:rPr>
        <w:t>oxyhemoglobin</w:t>
      </w:r>
      <w:proofErr w:type="spellEnd"/>
      <w:r w:rsidRPr="002C17F6">
        <w:rPr>
          <w:rFonts w:eastAsia="Calibri" w:cs="Arial"/>
          <w:lang w:eastAsia="en-GB"/>
        </w:rPr>
        <w:t xml:space="preserve"> dissociation curve.</w:t>
      </w:r>
    </w:p>
    <w:p w14:paraId="36C094DF" w14:textId="77777777" w:rsidR="003C6ED9" w:rsidRPr="002C17F6" w:rsidRDefault="003C6ED9" w:rsidP="003C6ED9">
      <w:pPr>
        <w:numPr>
          <w:ilvl w:val="0"/>
          <w:numId w:val="9"/>
        </w:numPr>
        <w:spacing w:after="200" w:line="276" w:lineRule="auto"/>
        <w:ind w:right="-578"/>
        <w:jc w:val="both"/>
        <w:rPr>
          <w:rFonts w:eastAsia="Calibri" w:cs="Arial"/>
          <w:lang w:eastAsia="en-GB"/>
        </w:rPr>
      </w:pPr>
      <w:r w:rsidRPr="002C17F6">
        <w:rPr>
          <w:rFonts w:eastAsia="Calibri" w:cs="Arial"/>
          <w:lang w:eastAsia="en-GB"/>
        </w:rPr>
        <w:t>Interpret the oxygenation state of a patient using the reported arterial blood gas PaO2 value.</w:t>
      </w:r>
    </w:p>
    <w:p w14:paraId="151BF6CC"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INTRODUCTION</w:t>
      </w:r>
    </w:p>
    <w:p w14:paraId="6CD7A408"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Arterial blood gas analysis is an essential part of diagnosing and managing a patient’s</w:t>
      </w:r>
      <w:r>
        <w:rPr>
          <w:rFonts w:eastAsia="Calibri" w:cs="Arial"/>
          <w:color w:val="000000"/>
          <w:lang w:eastAsia="en-GB"/>
        </w:rPr>
        <w:t xml:space="preserve"> </w:t>
      </w:r>
      <w:r w:rsidRPr="002C17F6">
        <w:rPr>
          <w:rFonts w:eastAsia="Calibri" w:cs="Arial"/>
          <w:color w:val="000000"/>
          <w:lang w:eastAsia="en-GB"/>
        </w:rPr>
        <w:t>oxygenation status and acid-base balance. The usefulness of this diagnostic tool is dependent</w:t>
      </w:r>
      <w:r>
        <w:rPr>
          <w:rFonts w:eastAsia="Calibri" w:cs="Arial"/>
          <w:color w:val="000000"/>
          <w:lang w:eastAsia="en-GB"/>
        </w:rPr>
        <w:t xml:space="preserve"> </w:t>
      </w:r>
      <w:r w:rsidRPr="002C17F6">
        <w:rPr>
          <w:rFonts w:eastAsia="Calibri" w:cs="Arial"/>
          <w:color w:val="000000"/>
          <w:lang w:eastAsia="en-GB"/>
        </w:rPr>
        <w:t>on being able to correctly interpret the re</w:t>
      </w:r>
      <w:r>
        <w:rPr>
          <w:rFonts w:eastAsia="Calibri" w:cs="Arial"/>
          <w:color w:val="000000"/>
          <w:lang w:eastAsia="en-GB"/>
        </w:rPr>
        <w:t>sults. This self-learning package</w:t>
      </w:r>
      <w:r w:rsidRPr="002C17F6">
        <w:rPr>
          <w:rFonts w:eastAsia="Calibri" w:cs="Arial"/>
          <w:color w:val="000000"/>
          <w:lang w:eastAsia="en-GB"/>
        </w:rPr>
        <w:t xml:space="preserve"> will examine the</w:t>
      </w:r>
      <w:r>
        <w:rPr>
          <w:rFonts w:eastAsia="Calibri" w:cs="Arial"/>
          <w:color w:val="000000"/>
          <w:lang w:eastAsia="en-GB"/>
        </w:rPr>
        <w:t xml:space="preserve"> </w:t>
      </w:r>
      <w:r w:rsidRPr="002C17F6">
        <w:rPr>
          <w:rFonts w:eastAsia="Calibri" w:cs="Arial"/>
          <w:color w:val="000000"/>
          <w:lang w:eastAsia="en-GB"/>
        </w:rPr>
        <w:t>components of an arterial blood gas, what each component represents and the interpretation of these values to determine the patient’s condition and treatment.</w:t>
      </w:r>
    </w:p>
    <w:p w14:paraId="27BCC264"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0F7A36FF"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ACID-BASE BALANCE</w:t>
      </w:r>
    </w:p>
    <w:p w14:paraId="5E9C7EBF"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OVERVIEW</w:t>
      </w:r>
    </w:p>
    <w:p w14:paraId="34B74260" w14:textId="77777777" w:rsidR="003C6ED9"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The pH is a measurement of the acidity or alkalinity of the blood. It is inversely proportional to the number of hydrogen</w:t>
      </w:r>
    </w:p>
    <w:p w14:paraId="757A204F"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Ions (H+) in the blood. The more H+ present, the lower the pH will be.</w:t>
      </w:r>
    </w:p>
    <w:p w14:paraId="693662D2" w14:textId="77777777" w:rsidR="003C6ED9"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 xml:space="preserve">Likewise, the fewer H+ present, the higher the pH will be. The pH of a solution is measured on a scale from 1 (very </w:t>
      </w:r>
    </w:p>
    <w:p w14:paraId="6679F052"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acidic) to 14 (very alkalotic). A liquid with a pH of 7, such as water, is neutral (neither acidic nor alkalotic).</w:t>
      </w:r>
    </w:p>
    <w:p w14:paraId="6F05786A"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 xml:space="preserve">ACIDIC =1 </w:t>
      </w:r>
    </w:p>
    <w:p w14:paraId="3FE979A9"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NEUTRAL= 7</w:t>
      </w:r>
    </w:p>
    <w:p w14:paraId="7AED2BAC"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ALKALOTIC = 14</w:t>
      </w:r>
    </w:p>
    <w:p w14:paraId="77B1592C"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69B6D834" w14:textId="77777777" w:rsidR="003C6ED9" w:rsidRDefault="003C6ED9" w:rsidP="003C6ED9">
      <w:pPr>
        <w:autoSpaceDE w:val="0"/>
        <w:autoSpaceDN w:val="0"/>
        <w:adjustRightInd w:val="0"/>
        <w:spacing w:line="276" w:lineRule="auto"/>
        <w:ind w:right="-578"/>
        <w:jc w:val="both"/>
        <w:rPr>
          <w:rFonts w:eastAsia="Calibri" w:cs="Arial"/>
          <w:i/>
          <w:iCs/>
          <w:color w:val="000000"/>
          <w:lang w:eastAsia="en-GB"/>
        </w:rPr>
      </w:pPr>
      <w:r w:rsidRPr="002C17F6">
        <w:rPr>
          <w:rFonts w:eastAsia="Calibri" w:cs="Arial"/>
          <w:color w:val="000000"/>
          <w:lang w:eastAsia="en-GB"/>
        </w:rPr>
        <w:t>The normal blood pH range is 7.35 to 7.45. In order for normal metabolism to take place, the</w:t>
      </w:r>
      <w:r>
        <w:rPr>
          <w:rFonts w:eastAsia="Calibri" w:cs="Arial"/>
          <w:color w:val="000000"/>
          <w:lang w:eastAsia="en-GB"/>
        </w:rPr>
        <w:t xml:space="preserve"> </w:t>
      </w:r>
      <w:r w:rsidRPr="002C17F6">
        <w:rPr>
          <w:rFonts w:eastAsia="Calibri" w:cs="Arial"/>
          <w:color w:val="000000"/>
          <w:lang w:eastAsia="en-GB"/>
        </w:rPr>
        <w:t xml:space="preserve">body must maintain this narrow range at all times. When the pH is below 7.35, the blood is said to be </w:t>
      </w:r>
      <w:r w:rsidRPr="002C17F6">
        <w:rPr>
          <w:rFonts w:eastAsia="Calibri" w:cs="Arial"/>
          <w:i/>
          <w:iCs/>
          <w:color w:val="000000"/>
          <w:lang w:eastAsia="en-GB"/>
        </w:rPr>
        <w:t xml:space="preserve">acidic. </w:t>
      </w:r>
    </w:p>
    <w:p w14:paraId="26914066"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 xml:space="preserve">Changes in body system functions that occur in an acidic state include a decrease in the force of cardiac contractions, a decrease in the vascular response to catecholamines and a diminished response to the effects and actions of certain medications. </w:t>
      </w:r>
    </w:p>
    <w:p w14:paraId="2D60460C"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616C0EA7" w14:textId="77777777" w:rsidR="003C6ED9"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When the pH is above</w:t>
      </w:r>
      <w:r>
        <w:rPr>
          <w:rFonts w:eastAsia="Calibri" w:cs="Arial"/>
          <w:color w:val="000000"/>
          <w:lang w:eastAsia="en-GB"/>
        </w:rPr>
        <w:t xml:space="preserve"> </w:t>
      </w:r>
      <w:r w:rsidRPr="002C17F6">
        <w:rPr>
          <w:rFonts w:eastAsia="Calibri" w:cs="Arial"/>
          <w:color w:val="000000"/>
          <w:lang w:eastAsia="en-GB"/>
        </w:rPr>
        <w:t xml:space="preserve">7.45, the blood is said to be </w:t>
      </w:r>
      <w:r w:rsidRPr="002C17F6">
        <w:rPr>
          <w:rFonts w:eastAsia="Calibri" w:cs="Arial"/>
          <w:i/>
          <w:iCs/>
          <w:color w:val="000000"/>
          <w:lang w:eastAsia="en-GB"/>
        </w:rPr>
        <w:t xml:space="preserve">alkalotic. </w:t>
      </w:r>
      <w:r w:rsidRPr="002C17F6">
        <w:rPr>
          <w:rFonts w:eastAsia="Calibri" w:cs="Arial"/>
          <w:color w:val="000000"/>
          <w:lang w:eastAsia="en-GB"/>
        </w:rPr>
        <w:t xml:space="preserve">An alkalotic state interferes with tissue oxygenation </w:t>
      </w:r>
    </w:p>
    <w:p w14:paraId="097B03C6" w14:textId="77777777" w:rsidR="003C6ED9"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 xml:space="preserve">and normal neurological and muscular functioning. Significant changes in the blood pH above 7.8 or below 6.8 </w:t>
      </w:r>
    </w:p>
    <w:p w14:paraId="4F4C7402"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will interfere with cellular functioning, and if uncorrected will lead to death.</w:t>
      </w:r>
    </w:p>
    <w:p w14:paraId="430B4997"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23131008"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2D5AC525" w14:textId="77777777" w:rsidR="003C6ED9"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lastRenderedPageBreak/>
        <w:t>So how is the body able to self-regulate acid-base balance in order to maintain pH within the</w:t>
      </w:r>
      <w:r>
        <w:rPr>
          <w:rFonts w:eastAsia="Calibri" w:cs="Arial"/>
          <w:color w:val="000000"/>
          <w:lang w:eastAsia="en-GB"/>
        </w:rPr>
        <w:t xml:space="preserve"> </w:t>
      </w:r>
      <w:r w:rsidRPr="002C17F6">
        <w:rPr>
          <w:rFonts w:eastAsia="Calibri" w:cs="Arial"/>
          <w:color w:val="000000"/>
          <w:lang w:eastAsia="en-GB"/>
        </w:rPr>
        <w:t xml:space="preserve">normal range? </w:t>
      </w:r>
    </w:p>
    <w:p w14:paraId="0E49E5CD"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It is accomplished using delicate buffer me</w:t>
      </w:r>
      <w:r>
        <w:rPr>
          <w:rFonts w:eastAsia="Calibri" w:cs="Arial"/>
          <w:color w:val="000000"/>
          <w:lang w:eastAsia="en-GB"/>
        </w:rPr>
        <w:t xml:space="preserve">chanisms between the respiratory </w:t>
      </w:r>
      <w:r w:rsidRPr="002C17F6">
        <w:rPr>
          <w:rFonts w:eastAsia="Calibri" w:cs="Arial"/>
          <w:color w:val="000000"/>
          <w:lang w:eastAsia="en-GB"/>
        </w:rPr>
        <w:t>and renal systems.</w:t>
      </w:r>
    </w:p>
    <w:p w14:paraId="44019648"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0BEF1376" w14:textId="77777777" w:rsidR="003C6ED9" w:rsidRPr="00724562" w:rsidRDefault="003C6ED9" w:rsidP="003C6ED9">
      <w:pPr>
        <w:autoSpaceDE w:val="0"/>
        <w:autoSpaceDN w:val="0"/>
        <w:adjustRightInd w:val="0"/>
        <w:spacing w:line="276" w:lineRule="auto"/>
        <w:ind w:right="-578"/>
        <w:jc w:val="both"/>
        <w:rPr>
          <w:rFonts w:eastAsia="Calibri" w:cs="Arial"/>
          <w:color w:val="008080"/>
          <w:lang w:eastAsia="en-GB"/>
        </w:rPr>
      </w:pPr>
      <w:r w:rsidRPr="00724562">
        <w:rPr>
          <w:rFonts w:eastAsia="Calibri" w:cs="Arial"/>
          <w:b/>
          <w:bCs/>
          <w:color w:val="008080"/>
          <w:lang w:eastAsia="en-GB"/>
        </w:rPr>
        <w:t>KEY CONCEPTS</w:t>
      </w:r>
      <w:r w:rsidRPr="00724562">
        <w:rPr>
          <w:rFonts w:eastAsia="Calibri" w:cs="Arial"/>
          <w:color w:val="008080"/>
          <w:lang w:eastAsia="en-GB"/>
        </w:rPr>
        <w:t>:</w:t>
      </w:r>
    </w:p>
    <w:p w14:paraId="6DCA5E65" w14:textId="77777777" w:rsidR="003C6ED9" w:rsidRPr="002C17F6" w:rsidRDefault="003C6ED9" w:rsidP="003C6ED9">
      <w:pPr>
        <w:numPr>
          <w:ilvl w:val="0"/>
          <w:numId w:val="8"/>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 xml:space="preserve">The only 2 ways an </w:t>
      </w:r>
      <w:r w:rsidRPr="002C17F6">
        <w:rPr>
          <w:rFonts w:eastAsia="Calibri" w:cs="Arial"/>
          <w:i/>
          <w:iCs/>
          <w:color w:val="000000"/>
          <w:lang w:eastAsia="en-GB"/>
        </w:rPr>
        <w:t xml:space="preserve">acidotic </w:t>
      </w:r>
      <w:r w:rsidRPr="002C17F6">
        <w:rPr>
          <w:rFonts w:eastAsia="Calibri" w:cs="Arial"/>
          <w:color w:val="000000"/>
          <w:lang w:eastAsia="en-GB"/>
        </w:rPr>
        <w:t>state can exist is from either too much pCO2 or too little HCO3.</w:t>
      </w:r>
    </w:p>
    <w:p w14:paraId="0794424E" w14:textId="77777777" w:rsidR="003C6ED9" w:rsidRPr="002C17F6" w:rsidRDefault="003C6ED9" w:rsidP="003C6ED9">
      <w:pPr>
        <w:numPr>
          <w:ilvl w:val="0"/>
          <w:numId w:val="8"/>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 xml:space="preserve">The only 2 ways an </w:t>
      </w:r>
      <w:r w:rsidRPr="002C17F6">
        <w:rPr>
          <w:rFonts w:eastAsia="Calibri" w:cs="Arial"/>
          <w:i/>
          <w:iCs/>
          <w:color w:val="000000"/>
          <w:lang w:eastAsia="en-GB"/>
        </w:rPr>
        <w:t xml:space="preserve">alkalotic </w:t>
      </w:r>
      <w:r w:rsidRPr="002C17F6">
        <w:rPr>
          <w:rFonts w:eastAsia="Calibri" w:cs="Arial"/>
          <w:color w:val="000000"/>
          <w:lang w:eastAsia="en-GB"/>
        </w:rPr>
        <w:t>state can exist is from either too little pCO2 or too much HCO3.</w:t>
      </w:r>
    </w:p>
    <w:p w14:paraId="5DC05651"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THE RESPIRATORY (LUNGS) BUFFER RESPONSE</w:t>
      </w:r>
    </w:p>
    <w:p w14:paraId="36BC532B" w14:textId="77777777" w:rsidR="003C6ED9"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A normal by-product of cellular metabolism is carbon dioxide (CO2). CO2 is carried in the</w:t>
      </w:r>
      <w:r>
        <w:rPr>
          <w:rFonts w:eastAsia="Calibri" w:cs="Arial"/>
          <w:color w:val="000000"/>
          <w:lang w:eastAsia="en-GB"/>
        </w:rPr>
        <w:t xml:space="preserve"> </w:t>
      </w:r>
      <w:r w:rsidRPr="002C17F6">
        <w:rPr>
          <w:rFonts w:eastAsia="Calibri" w:cs="Arial"/>
          <w:color w:val="000000"/>
          <w:lang w:eastAsia="en-GB"/>
        </w:rPr>
        <w:t>blood to the lungs, where excess CO2 combines with water (H2O) to form carbonic acid</w:t>
      </w:r>
      <w:r>
        <w:rPr>
          <w:rFonts w:eastAsia="Calibri" w:cs="Arial"/>
          <w:color w:val="000000"/>
          <w:lang w:eastAsia="en-GB"/>
        </w:rPr>
        <w:t xml:space="preserve"> </w:t>
      </w:r>
      <w:r w:rsidRPr="002C17F6">
        <w:rPr>
          <w:rFonts w:eastAsia="Calibri" w:cs="Arial"/>
          <w:color w:val="000000"/>
          <w:lang w:eastAsia="en-GB"/>
        </w:rPr>
        <w:t>(H2CO3). The blood pH will change according to the level of carbonic acid present. This</w:t>
      </w:r>
      <w:r>
        <w:rPr>
          <w:rFonts w:eastAsia="Calibri" w:cs="Arial"/>
          <w:color w:val="000000"/>
          <w:lang w:eastAsia="en-GB"/>
        </w:rPr>
        <w:t xml:space="preserve"> </w:t>
      </w:r>
      <w:r w:rsidRPr="002C17F6">
        <w:rPr>
          <w:rFonts w:eastAsia="Calibri" w:cs="Arial"/>
          <w:color w:val="000000"/>
          <w:lang w:eastAsia="en-GB"/>
        </w:rPr>
        <w:t>triggers the lungs to either increase or decrease the rate and depth of ventilation until the</w:t>
      </w:r>
      <w:r>
        <w:rPr>
          <w:rFonts w:eastAsia="Calibri" w:cs="Arial"/>
          <w:color w:val="000000"/>
          <w:lang w:eastAsia="en-GB"/>
        </w:rPr>
        <w:t xml:space="preserve"> </w:t>
      </w:r>
      <w:r w:rsidRPr="002C17F6">
        <w:rPr>
          <w:rFonts w:eastAsia="Calibri" w:cs="Arial"/>
          <w:color w:val="000000"/>
          <w:lang w:eastAsia="en-GB"/>
        </w:rPr>
        <w:t>appropriate amount of CO2 has been re-established. Activation of the lungs to compensate for</w:t>
      </w:r>
      <w:r>
        <w:rPr>
          <w:rFonts w:eastAsia="Calibri" w:cs="Arial"/>
          <w:color w:val="000000"/>
          <w:lang w:eastAsia="en-GB"/>
        </w:rPr>
        <w:t xml:space="preserve"> </w:t>
      </w:r>
      <w:r w:rsidRPr="002C17F6">
        <w:rPr>
          <w:rFonts w:eastAsia="Calibri" w:cs="Arial"/>
          <w:color w:val="000000"/>
          <w:lang w:eastAsia="en-GB"/>
        </w:rPr>
        <w:t>an imbalance starts to occur within 1 to 3 minutes.</w:t>
      </w:r>
      <w:r>
        <w:rPr>
          <w:rFonts w:eastAsia="Calibri" w:cs="Arial"/>
          <w:color w:val="000000"/>
          <w:lang w:eastAsia="en-GB"/>
        </w:rPr>
        <w:t xml:space="preserve"> </w:t>
      </w:r>
    </w:p>
    <w:p w14:paraId="71CF681E"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3CDA3C63"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Pr>
          <w:rFonts w:eastAsia="Calibri" w:cs="Arial"/>
          <w:b/>
          <w:bCs/>
          <w:color w:val="008080"/>
          <w:lang w:eastAsia="en-GB"/>
        </w:rPr>
        <w:t>THE METABOLIC (RENA</w:t>
      </w:r>
      <w:r w:rsidRPr="00724562">
        <w:rPr>
          <w:rFonts w:eastAsia="Calibri" w:cs="Arial"/>
          <w:b/>
          <w:bCs/>
          <w:color w:val="008080"/>
          <w:lang w:eastAsia="en-GB"/>
        </w:rPr>
        <w:t>L) BUFFER RESPONSE</w:t>
      </w:r>
    </w:p>
    <w:p w14:paraId="1B4B749D"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In an effort to maintain the pH of the blood within its normal range, the kidneys excrete or</w:t>
      </w:r>
      <w:r>
        <w:rPr>
          <w:rFonts w:eastAsia="Calibri" w:cs="Arial"/>
          <w:color w:val="000000"/>
          <w:lang w:eastAsia="en-GB"/>
        </w:rPr>
        <w:t xml:space="preserve"> </w:t>
      </w:r>
      <w:r w:rsidRPr="002C17F6">
        <w:rPr>
          <w:rFonts w:eastAsia="Calibri" w:cs="Arial"/>
          <w:color w:val="000000"/>
          <w:lang w:eastAsia="en-GB"/>
        </w:rPr>
        <w:t>retain bicarbonate (HCO3-). As the blood pH decreases, the kidneys will compensate by</w:t>
      </w:r>
      <w:r>
        <w:rPr>
          <w:rFonts w:eastAsia="Calibri" w:cs="Arial"/>
          <w:color w:val="000000"/>
          <w:lang w:eastAsia="en-GB"/>
        </w:rPr>
        <w:t xml:space="preserve"> </w:t>
      </w:r>
      <w:r w:rsidRPr="002C17F6">
        <w:rPr>
          <w:rFonts w:eastAsia="Calibri" w:cs="Arial"/>
          <w:color w:val="000000"/>
          <w:lang w:eastAsia="en-GB"/>
        </w:rPr>
        <w:t>retaining HCO3- and as the pH rises, the kidneys excrete HCO3- through the urine. Although the kidneys provide an excellent means of regulating acid-base balance, the system may take from hours to days to correct the imbalance. When the respiratory and renal systems are working together, they are able to keep the blood pH balanced by maintaining 1 part acid to 20 parts base.</w:t>
      </w:r>
    </w:p>
    <w:p w14:paraId="38C56BEC"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08CA221E"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ACID BASE DISORDERS</w:t>
      </w:r>
    </w:p>
    <w:p w14:paraId="4D8B8328"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Respiratory Acidosis</w:t>
      </w:r>
    </w:p>
    <w:p w14:paraId="7C338073"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Respiratory acidosis is defined as a pH less than 7.35 with a PaCO2 greater than 6kpa.</w:t>
      </w:r>
    </w:p>
    <w:p w14:paraId="5ED3C3B2"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Acidosis is caused by an accumulation of CO2 which combines with water in the body to</w:t>
      </w:r>
      <w:r>
        <w:rPr>
          <w:rFonts w:eastAsia="Calibri" w:cs="Arial"/>
          <w:color w:val="000000"/>
          <w:lang w:eastAsia="en-GB"/>
        </w:rPr>
        <w:t xml:space="preserve"> </w:t>
      </w:r>
      <w:r w:rsidRPr="002C17F6">
        <w:rPr>
          <w:rFonts w:eastAsia="Calibri" w:cs="Arial"/>
          <w:color w:val="000000"/>
          <w:lang w:eastAsia="en-GB"/>
        </w:rPr>
        <w:t>produce carbonic acid, thus, lowering the pH of the blood. Any condition that results in</w:t>
      </w:r>
      <w:r>
        <w:rPr>
          <w:rFonts w:eastAsia="Calibri" w:cs="Arial"/>
          <w:color w:val="000000"/>
          <w:lang w:eastAsia="en-GB"/>
        </w:rPr>
        <w:t xml:space="preserve"> </w:t>
      </w:r>
      <w:r w:rsidRPr="002C17F6">
        <w:rPr>
          <w:rFonts w:eastAsia="Calibri" w:cs="Arial"/>
          <w:color w:val="000000"/>
          <w:lang w:eastAsia="en-GB"/>
        </w:rPr>
        <w:t xml:space="preserve">hypoventilation can cause respiratory acidosis. These conditions include: </w:t>
      </w:r>
    </w:p>
    <w:p w14:paraId="7D0770AE" w14:textId="77777777" w:rsidR="003C6ED9" w:rsidRPr="002C17F6" w:rsidRDefault="003C6ED9" w:rsidP="003C6ED9">
      <w:pPr>
        <w:numPr>
          <w:ilvl w:val="0"/>
          <w:numId w:val="25"/>
        </w:num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Central nervous system depression related to head injury</w:t>
      </w:r>
    </w:p>
    <w:p w14:paraId="217ACE6E" w14:textId="77777777" w:rsidR="003C6ED9" w:rsidRPr="005047A7" w:rsidRDefault="003C6ED9" w:rsidP="003C6ED9">
      <w:pPr>
        <w:numPr>
          <w:ilvl w:val="0"/>
          <w:numId w:val="25"/>
        </w:numPr>
        <w:autoSpaceDE w:val="0"/>
        <w:autoSpaceDN w:val="0"/>
        <w:adjustRightInd w:val="0"/>
        <w:spacing w:line="276" w:lineRule="auto"/>
        <w:ind w:right="-578"/>
        <w:jc w:val="both"/>
        <w:rPr>
          <w:rFonts w:eastAsia="Calibri" w:cs="Arial"/>
          <w:color w:val="000000"/>
          <w:lang w:eastAsia="en-GB"/>
        </w:rPr>
      </w:pPr>
      <w:r w:rsidRPr="005047A7">
        <w:rPr>
          <w:rFonts w:eastAsia="Calibri" w:cs="Arial"/>
          <w:color w:val="000000"/>
          <w:lang w:eastAsia="en-GB"/>
        </w:rPr>
        <w:t>Central nervous system depression related to medications such as narcotics, sedatives, or an</w:t>
      </w:r>
      <w:r>
        <w:rPr>
          <w:rFonts w:eastAsia="Calibri" w:cs="Arial"/>
          <w:color w:val="000000"/>
          <w:lang w:eastAsia="en-GB"/>
        </w:rPr>
        <w:t>a</w:t>
      </w:r>
      <w:r w:rsidRPr="005047A7">
        <w:rPr>
          <w:rFonts w:eastAsia="Calibri" w:cs="Arial"/>
          <w:color w:val="000000"/>
          <w:lang w:eastAsia="en-GB"/>
        </w:rPr>
        <w:t>esthesia</w:t>
      </w:r>
      <w:r>
        <w:rPr>
          <w:rFonts w:eastAsia="SymbolMT" w:cs="Arial"/>
          <w:color w:val="000000"/>
          <w:lang w:eastAsia="en-GB"/>
        </w:rPr>
        <w:t>.</w:t>
      </w:r>
    </w:p>
    <w:p w14:paraId="7F4E1851" w14:textId="77777777" w:rsidR="003C6ED9" w:rsidRDefault="003C6ED9" w:rsidP="003C6ED9">
      <w:pPr>
        <w:numPr>
          <w:ilvl w:val="0"/>
          <w:numId w:val="25"/>
        </w:numPr>
        <w:autoSpaceDE w:val="0"/>
        <w:autoSpaceDN w:val="0"/>
        <w:adjustRightInd w:val="0"/>
        <w:spacing w:line="276" w:lineRule="auto"/>
        <w:ind w:right="-578"/>
        <w:jc w:val="both"/>
        <w:rPr>
          <w:rFonts w:eastAsia="Calibri" w:cs="Arial"/>
          <w:color w:val="000000"/>
          <w:lang w:eastAsia="en-GB"/>
        </w:rPr>
      </w:pPr>
      <w:r w:rsidRPr="005047A7">
        <w:rPr>
          <w:rFonts w:eastAsia="Calibri" w:cs="Arial"/>
          <w:color w:val="000000"/>
          <w:lang w:eastAsia="en-GB"/>
        </w:rPr>
        <w:t>Impaired respiratory muscle function related to spinal cord injury, neuromuscular diseases, or neuromuscular blocking drugs.</w:t>
      </w:r>
    </w:p>
    <w:p w14:paraId="7207CAC4" w14:textId="77777777" w:rsidR="003C6ED9" w:rsidRDefault="003C6ED9" w:rsidP="003C6ED9">
      <w:pPr>
        <w:numPr>
          <w:ilvl w:val="0"/>
          <w:numId w:val="25"/>
        </w:numPr>
        <w:autoSpaceDE w:val="0"/>
        <w:autoSpaceDN w:val="0"/>
        <w:adjustRightInd w:val="0"/>
        <w:spacing w:line="276" w:lineRule="auto"/>
        <w:ind w:right="-578"/>
        <w:jc w:val="both"/>
        <w:rPr>
          <w:rFonts w:eastAsia="Calibri" w:cs="Arial"/>
          <w:color w:val="000000"/>
          <w:lang w:eastAsia="en-GB"/>
        </w:rPr>
      </w:pPr>
      <w:r w:rsidRPr="005047A7">
        <w:rPr>
          <w:rFonts w:eastAsia="Calibri" w:cs="Arial"/>
          <w:color w:val="000000"/>
          <w:lang w:eastAsia="en-GB"/>
        </w:rPr>
        <w:t>Pulmonary disorders such as atelectasis, pneumonia, pneumothorax, pulmonary oedema, or bronchial obstruction.</w:t>
      </w:r>
    </w:p>
    <w:p w14:paraId="2FFABE69" w14:textId="77777777" w:rsidR="003C6ED9" w:rsidRDefault="003C6ED9" w:rsidP="003C6ED9">
      <w:pPr>
        <w:numPr>
          <w:ilvl w:val="0"/>
          <w:numId w:val="25"/>
        </w:numPr>
        <w:autoSpaceDE w:val="0"/>
        <w:autoSpaceDN w:val="0"/>
        <w:adjustRightInd w:val="0"/>
        <w:spacing w:line="276" w:lineRule="auto"/>
        <w:ind w:right="-578"/>
        <w:jc w:val="both"/>
        <w:rPr>
          <w:rFonts w:eastAsia="Calibri" w:cs="Arial"/>
          <w:color w:val="000000"/>
          <w:lang w:eastAsia="en-GB"/>
        </w:rPr>
      </w:pPr>
      <w:r w:rsidRPr="005047A7">
        <w:rPr>
          <w:rFonts w:eastAsia="Calibri" w:cs="Arial"/>
          <w:color w:val="000000"/>
          <w:lang w:eastAsia="en-GB"/>
        </w:rPr>
        <w:t>Massive pulmonary embolus.</w:t>
      </w:r>
    </w:p>
    <w:p w14:paraId="416789B4" w14:textId="77777777" w:rsidR="003C6ED9" w:rsidRPr="005047A7" w:rsidRDefault="003C6ED9" w:rsidP="003C6ED9">
      <w:pPr>
        <w:numPr>
          <w:ilvl w:val="0"/>
          <w:numId w:val="25"/>
        </w:numPr>
        <w:autoSpaceDE w:val="0"/>
        <w:autoSpaceDN w:val="0"/>
        <w:adjustRightInd w:val="0"/>
        <w:spacing w:line="276" w:lineRule="auto"/>
        <w:ind w:right="-578"/>
        <w:jc w:val="both"/>
        <w:rPr>
          <w:rFonts w:eastAsia="Calibri" w:cs="Arial"/>
          <w:color w:val="000000"/>
          <w:lang w:eastAsia="en-GB"/>
        </w:rPr>
      </w:pPr>
      <w:r w:rsidRPr="005047A7">
        <w:rPr>
          <w:rFonts w:eastAsia="Calibri" w:cs="Arial"/>
          <w:color w:val="000000"/>
          <w:lang w:eastAsia="en-GB"/>
        </w:rPr>
        <w:t>Hypoventilation due to pain, chest wall injury/deformity, or abdominal distension</w:t>
      </w:r>
    </w:p>
    <w:p w14:paraId="3C1A83C6"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603E2469"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Signs and Symptoms of Respiratory Acidosis</w:t>
      </w:r>
    </w:p>
    <w:p w14:paraId="4B07B60C"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Dyspnoea</w:t>
      </w:r>
    </w:p>
    <w:p w14:paraId="01DFC567"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Pr>
          <w:rFonts w:eastAsia="Calibri" w:cs="Arial"/>
          <w:color w:val="000000"/>
          <w:lang w:eastAsia="en-GB"/>
        </w:rPr>
        <w:t>R</w:t>
      </w:r>
      <w:r w:rsidRPr="002C17F6">
        <w:rPr>
          <w:rFonts w:eastAsia="Calibri" w:cs="Arial"/>
          <w:color w:val="000000"/>
          <w:lang w:eastAsia="en-GB"/>
        </w:rPr>
        <w:t>espiratory distress</w:t>
      </w:r>
    </w:p>
    <w:p w14:paraId="00A4A822"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Pr>
          <w:rFonts w:eastAsia="Calibri" w:cs="Arial"/>
          <w:color w:val="000000"/>
          <w:lang w:eastAsia="en-GB"/>
        </w:rPr>
        <w:t>S</w:t>
      </w:r>
      <w:r w:rsidRPr="002C17F6">
        <w:rPr>
          <w:rFonts w:eastAsia="Calibri" w:cs="Arial"/>
          <w:color w:val="000000"/>
          <w:lang w:eastAsia="en-GB"/>
        </w:rPr>
        <w:t>hallow respirations</w:t>
      </w:r>
    </w:p>
    <w:p w14:paraId="47D2DE2B"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Neurological</w:t>
      </w:r>
    </w:p>
    <w:p w14:paraId="7FA202D6"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Pr>
          <w:rFonts w:eastAsia="Calibri" w:cs="Arial"/>
          <w:color w:val="000000"/>
          <w:lang w:eastAsia="en-GB"/>
        </w:rPr>
        <w:t>H</w:t>
      </w:r>
      <w:r w:rsidRPr="002C17F6">
        <w:rPr>
          <w:rFonts w:eastAsia="Calibri" w:cs="Arial"/>
          <w:color w:val="000000"/>
          <w:lang w:eastAsia="en-GB"/>
        </w:rPr>
        <w:t>eadache</w:t>
      </w:r>
    </w:p>
    <w:p w14:paraId="0553B612"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Pr>
          <w:rFonts w:eastAsia="Calibri" w:cs="Arial"/>
          <w:color w:val="000000"/>
          <w:lang w:eastAsia="en-GB"/>
        </w:rPr>
        <w:t>R</w:t>
      </w:r>
      <w:r w:rsidRPr="002C17F6">
        <w:rPr>
          <w:rFonts w:eastAsia="Calibri" w:cs="Arial"/>
          <w:color w:val="000000"/>
          <w:lang w:eastAsia="en-GB"/>
        </w:rPr>
        <w:t>estlessness</w:t>
      </w:r>
    </w:p>
    <w:p w14:paraId="777C7A6C"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Confusion</w:t>
      </w:r>
    </w:p>
    <w:p w14:paraId="7D716FAD"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Pr>
          <w:rFonts w:eastAsia="Calibri" w:cs="Arial"/>
          <w:color w:val="000000"/>
          <w:lang w:eastAsia="en-GB"/>
        </w:rPr>
        <w:t>T</w:t>
      </w:r>
      <w:r w:rsidRPr="002C17F6">
        <w:rPr>
          <w:rFonts w:eastAsia="Calibri" w:cs="Arial"/>
          <w:color w:val="000000"/>
          <w:lang w:eastAsia="en-GB"/>
        </w:rPr>
        <w:t>achycardia</w:t>
      </w:r>
    </w:p>
    <w:p w14:paraId="03D6362A" w14:textId="77777777" w:rsidR="003C6ED9" w:rsidRDefault="003C6ED9" w:rsidP="003C6ED9">
      <w:pPr>
        <w:autoSpaceDE w:val="0"/>
        <w:autoSpaceDN w:val="0"/>
        <w:adjustRightInd w:val="0"/>
        <w:spacing w:line="276" w:lineRule="auto"/>
        <w:ind w:right="-578"/>
        <w:jc w:val="both"/>
        <w:rPr>
          <w:rFonts w:eastAsia="Calibri" w:cs="Arial"/>
          <w:color w:val="000000"/>
          <w:lang w:eastAsia="en-GB"/>
        </w:rPr>
      </w:pPr>
      <w:r>
        <w:rPr>
          <w:rFonts w:eastAsia="Calibri" w:cs="Arial"/>
          <w:color w:val="000000"/>
          <w:lang w:eastAsia="en-GB"/>
        </w:rPr>
        <w:t>D</w:t>
      </w:r>
      <w:r w:rsidRPr="002C17F6">
        <w:rPr>
          <w:rFonts w:eastAsia="Calibri" w:cs="Arial"/>
          <w:color w:val="000000"/>
          <w:lang w:eastAsia="en-GB"/>
        </w:rPr>
        <w:t>ysrhythmias</w:t>
      </w:r>
    </w:p>
    <w:p w14:paraId="4BE8958A"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34BDB663"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 xml:space="preserve">Increasing ventilation will correct respiratory acidosis. The method for achieving this will vary with the cause of hypoventilation. If the patient is unstable, manual ventilation with a bag mask is indicated until the </w:t>
      </w:r>
      <w:r w:rsidRPr="002C17F6">
        <w:rPr>
          <w:rFonts w:eastAsia="Calibri" w:cs="Arial"/>
          <w:color w:val="000000"/>
          <w:lang w:eastAsia="en-GB"/>
        </w:rPr>
        <w:lastRenderedPageBreak/>
        <w:t>underlying problem can be addressed. After stabilization, rapidly resolvable causes are addressed immediately. Causes that can be treated rapidly include pneumothorax, pain, and CNS depression related to medications. If the cause cannot be readily resolved, the patient may require mechanical ventilation while treatment is rendered. Although patients with hypoventilation often require supplemental oxygen, it is important to remember that oxygen alone will not correct the problem.</w:t>
      </w:r>
    </w:p>
    <w:p w14:paraId="6D0AB2FA"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4E8117CE"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Respiratory Alkalosis</w:t>
      </w:r>
    </w:p>
    <w:p w14:paraId="497B24C2"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Respiratory alkalosis is defined as a pH greater than 7.45 with a PaCO2 less than 4.67kpa</w:t>
      </w:r>
    </w:p>
    <w:p w14:paraId="143E0809" w14:textId="77777777" w:rsidR="003C6ED9"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Any condition that causes hyperventilation can result in respiratory alkalosis. These conditions</w:t>
      </w:r>
      <w:r>
        <w:rPr>
          <w:rFonts w:eastAsia="Calibri" w:cs="Arial"/>
          <w:color w:val="000000"/>
          <w:lang w:eastAsia="en-GB"/>
        </w:rPr>
        <w:t xml:space="preserve"> </w:t>
      </w:r>
      <w:r w:rsidRPr="002C17F6">
        <w:rPr>
          <w:rFonts w:eastAsia="Calibri" w:cs="Arial"/>
          <w:color w:val="000000"/>
          <w:lang w:eastAsia="en-GB"/>
        </w:rPr>
        <w:t>include:</w:t>
      </w:r>
      <w:r>
        <w:rPr>
          <w:rFonts w:eastAsia="Calibri" w:cs="Arial"/>
          <w:color w:val="000000"/>
          <w:lang w:eastAsia="en-GB"/>
        </w:rPr>
        <w:t xml:space="preserve"> </w:t>
      </w:r>
    </w:p>
    <w:p w14:paraId="2AC707C7" w14:textId="77777777" w:rsidR="003C6ED9" w:rsidRDefault="003C6ED9" w:rsidP="003C6ED9">
      <w:pPr>
        <w:numPr>
          <w:ilvl w:val="0"/>
          <w:numId w:val="26"/>
        </w:numPr>
        <w:autoSpaceDE w:val="0"/>
        <w:autoSpaceDN w:val="0"/>
        <w:adjustRightInd w:val="0"/>
        <w:spacing w:line="276" w:lineRule="auto"/>
        <w:ind w:right="-578"/>
        <w:jc w:val="both"/>
        <w:rPr>
          <w:rFonts w:eastAsia="Calibri" w:cs="Arial"/>
          <w:color w:val="000000"/>
          <w:lang w:eastAsia="en-GB"/>
        </w:rPr>
      </w:pPr>
      <w:r w:rsidRPr="005047A7">
        <w:rPr>
          <w:rFonts w:eastAsia="Calibri" w:cs="Arial"/>
          <w:color w:val="000000"/>
          <w:lang w:eastAsia="en-GB"/>
        </w:rPr>
        <w:t>Psychological responses, such as anxiety or fear.</w:t>
      </w:r>
    </w:p>
    <w:p w14:paraId="30823436" w14:textId="77777777" w:rsidR="003C6ED9" w:rsidRDefault="003C6ED9" w:rsidP="003C6ED9">
      <w:pPr>
        <w:numPr>
          <w:ilvl w:val="0"/>
          <w:numId w:val="26"/>
        </w:numPr>
        <w:autoSpaceDE w:val="0"/>
        <w:autoSpaceDN w:val="0"/>
        <w:adjustRightInd w:val="0"/>
        <w:spacing w:line="276" w:lineRule="auto"/>
        <w:ind w:right="-578"/>
        <w:jc w:val="both"/>
        <w:rPr>
          <w:rFonts w:eastAsia="Calibri" w:cs="Arial"/>
          <w:color w:val="000000"/>
          <w:lang w:eastAsia="en-GB"/>
        </w:rPr>
      </w:pPr>
      <w:r w:rsidRPr="005047A7">
        <w:rPr>
          <w:rFonts w:eastAsia="Calibri" w:cs="Arial"/>
          <w:color w:val="000000"/>
          <w:lang w:eastAsia="en-GB"/>
        </w:rPr>
        <w:t>Pain</w:t>
      </w:r>
    </w:p>
    <w:p w14:paraId="0E19CA12" w14:textId="77777777" w:rsidR="003C6ED9" w:rsidRDefault="003C6ED9" w:rsidP="003C6ED9">
      <w:pPr>
        <w:numPr>
          <w:ilvl w:val="0"/>
          <w:numId w:val="26"/>
        </w:numPr>
        <w:autoSpaceDE w:val="0"/>
        <w:autoSpaceDN w:val="0"/>
        <w:adjustRightInd w:val="0"/>
        <w:spacing w:line="276" w:lineRule="auto"/>
        <w:ind w:right="-578"/>
        <w:jc w:val="both"/>
        <w:rPr>
          <w:rFonts w:eastAsia="Calibri" w:cs="Arial"/>
          <w:color w:val="000000"/>
          <w:lang w:eastAsia="en-GB"/>
        </w:rPr>
      </w:pPr>
      <w:r w:rsidRPr="005047A7">
        <w:rPr>
          <w:rFonts w:eastAsia="Calibri" w:cs="Arial"/>
          <w:color w:val="000000"/>
          <w:lang w:eastAsia="en-GB"/>
        </w:rPr>
        <w:t>Increased metabolic demands, such as fever, sepsis, pregnancy, or thyrotoxicosis</w:t>
      </w:r>
    </w:p>
    <w:p w14:paraId="0E69CED6" w14:textId="77777777" w:rsidR="003C6ED9" w:rsidRDefault="003C6ED9" w:rsidP="003C6ED9">
      <w:pPr>
        <w:numPr>
          <w:ilvl w:val="0"/>
          <w:numId w:val="26"/>
        </w:numPr>
        <w:autoSpaceDE w:val="0"/>
        <w:autoSpaceDN w:val="0"/>
        <w:adjustRightInd w:val="0"/>
        <w:spacing w:line="276" w:lineRule="auto"/>
        <w:ind w:right="-578"/>
        <w:jc w:val="both"/>
        <w:rPr>
          <w:rFonts w:eastAsia="Calibri" w:cs="Arial"/>
          <w:color w:val="000000"/>
          <w:lang w:eastAsia="en-GB"/>
        </w:rPr>
      </w:pPr>
      <w:r w:rsidRPr="005047A7">
        <w:rPr>
          <w:rFonts w:eastAsia="Calibri" w:cs="Arial"/>
          <w:color w:val="000000"/>
          <w:lang w:eastAsia="en-GB"/>
        </w:rPr>
        <w:t>Medications, such as respiratory stimulants</w:t>
      </w:r>
    </w:p>
    <w:p w14:paraId="0C30A75C" w14:textId="77777777" w:rsidR="003C6ED9" w:rsidRPr="005047A7" w:rsidRDefault="003C6ED9" w:rsidP="003C6ED9">
      <w:pPr>
        <w:numPr>
          <w:ilvl w:val="0"/>
          <w:numId w:val="26"/>
        </w:numPr>
        <w:autoSpaceDE w:val="0"/>
        <w:autoSpaceDN w:val="0"/>
        <w:adjustRightInd w:val="0"/>
        <w:spacing w:line="276" w:lineRule="auto"/>
        <w:ind w:right="-578"/>
        <w:jc w:val="both"/>
        <w:rPr>
          <w:rFonts w:eastAsia="Calibri" w:cs="Arial"/>
          <w:color w:val="000000"/>
          <w:lang w:eastAsia="en-GB"/>
        </w:rPr>
      </w:pPr>
      <w:r w:rsidRPr="005047A7">
        <w:rPr>
          <w:rFonts w:eastAsia="Calibri" w:cs="Arial"/>
          <w:color w:val="000000"/>
          <w:lang w:eastAsia="en-GB"/>
        </w:rPr>
        <w:t>Central nervous system lesions</w:t>
      </w:r>
    </w:p>
    <w:p w14:paraId="41913011"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79EDC620"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Signs and Symptoms of Respiratory Alkalosis</w:t>
      </w:r>
    </w:p>
    <w:p w14:paraId="31D6C48B" w14:textId="77777777" w:rsidR="003C6ED9" w:rsidRPr="00724562" w:rsidRDefault="003C6ED9" w:rsidP="003C6ED9">
      <w:pPr>
        <w:autoSpaceDE w:val="0"/>
        <w:autoSpaceDN w:val="0"/>
        <w:adjustRightInd w:val="0"/>
        <w:spacing w:line="276" w:lineRule="auto"/>
        <w:ind w:right="-578"/>
        <w:jc w:val="both"/>
        <w:rPr>
          <w:rFonts w:eastAsia="Calibri" w:cs="Arial"/>
          <w:b/>
          <w:color w:val="008080"/>
          <w:lang w:eastAsia="en-GB"/>
        </w:rPr>
      </w:pPr>
      <w:r w:rsidRPr="00724562">
        <w:rPr>
          <w:rFonts w:eastAsia="Calibri" w:cs="Arial"/>
          <w:b/>
          <w:color w:val="008080"/>
          <w:lang w:eastAsia="en-GB"/>
        </w:rPr>
        <w:t>Neurological</w:t>
      </w:r>
    </w:p>
    <w:p w14:paraId="173ED959" w14:textId="77777777" w:rsidR="003C6ED9" w:rsidRPr="002C17F6" w:rsidRDefault="003C6ED9" w:rsidP="003C6ED9">
      <w:pPr>
        <w:numPr>
          <w:ilvl w:val="0"/>
          <w:numId w:val="1"/>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light-headedness</w:t>
      </w:r>
    </w:p>
    <w:p w14:paraId="6124DE6E" w14:textId="77777777" w:rsidR="003C6ED9" w:rsidRPr="002C17F6" w:rsidRDefault="003C6ED9" w:rsidP="003C6ED9">
      <w:pPr>
        <w:numPr>
          <w:ilvl w:val="0"/>
          <w:numId w:val="1"/>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numbness and tingling</w:t>
      </w:r>
    </w:p>
    <w:p w14:paraId="5E761D84" w14:textId="77777777" w:rsidR="003C6ED9" w:rsidRPr="002C17F6" w:rsidRDefault="003C6ED9" w:rsidP="003C6ED9">
      <w:pPr>
        <w:numPr>
          <w:ilvl w:val="0"/>
          <w:numId w:val="1"/>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confusion</w:t>
      </w:r>
    </w:p>
    <w:p w14:paraId="74573EF2" w14:textId="77777777" w:rsidR="003C6ED9" w:rsidRPr="002C17F6" w:rsidRDefault="003C6ED9" w:rsidP="003C6ED9">
      <w:pPr>
        <w:numPr>
          <w:ilvl w:val="0"/>
          <w:numId w:val="1"/>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inability to concentrate</w:t>
      </w:r>
    </w:p>
    <w:p w14:paraId="5216BCA1" w14:textId="77777777" w:rsidR="003C6ED9" w:rsidRPr="002C17F6" w:rsidRDefault="003C6ED9" w:rsidP="003C6ED9">
      <w:pPr>
        <w:numPr>
          <w:ilvl w:val="0"/>
          <w:numId w:val="1"/>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blurred vision</w:t>
      </w:r>
    </w:p>
    <w:p w14:paraId="4D4F49EC" w14:textId="77777777" w:rsidR="003C6ED9" w:rsidRPr="00724562" w:rsidRDefault="003C6ED9" w:rsidP="003C6ED9">
      <w:pPr>
        <w:autoSpaceDE w:val="0"/>
        <w:autoSpaceDN w:val="0"/>
        <w:adjustRightInd w:val="0"/>
        <w:spacing w:line="276" w:lineRule="auto"/>
        <w:ind w:right="-578"/>
        <w:jc w:val="both"/>
        <w:rPr>
          <w:rFonts w:eastAsia="Calibri" w:cs="Arial"/>
          <w:b/>
          <w:color w:val="008080"/>
          <w:lang w:eastAsia="en-GB"/>
        </w:rPr>
      </w:pPr>
      <w:r w:rsidRPr="00724562">
        <w:rPr>
          <w:rFonts w:eastAsia="Calibri" w:cs="Arial"/>
          <w:b/>
          <w:color w:val="008080"/>
          <w:lang w:eastAsia="en-GB"/>
        </w:rPr>
        <w:t>Cardiovascular:</w:t>
      </w:r>
    </w:p>
    <w:p w14:paraId="75D3CFFA" w14:textId="77777777" w:rsidR="003C6ED9" w:rsidRPr="002C17F6" w:rsidRDefault="003C6ED9" w:rsidP="003C6ED9">
      <w:pPr>
        <w:numPr>
          <w:ilvl w:val="0"/>
          <w:numId w:val="2"/>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dysrhythmias</w:t>
      </w:r>
    </w:p>
    <w:p w14:paraId="59DEA394" w14:textId="77777777" w:rsidR="003C6ED9" w:rsidRPr="002C17F6" w:rsidRDefault="003C6ED9" w:rsidP="003C6ED9">
      <w:pPr>
        <w:numPr>
          <w:ilvl w:val="0"/>
          <w:numId w:val="2"/>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palpitations</w:t>
      </w:r>
    </w:p>
    <w:p w14:paraId="4D36450C" w14:textId="77777777" w:rsidR="003C6ED9" w:rsidRPr="002C17F6" w:rsidRDefault="003C6ED9" w:rsidP="003C6ED9">
      <w:pPr>
        <w:numPr>
          <w:ilvl w:val="0"/>
          <w:numId w:val="2"/>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diaphoresis</w:t>
      </w:r>
    </w:p>
    <w:p w14:paraId="3603C6DC" w14:textId="77777777" w:rsidR="003C6ED9" w:rsidRPr="00724562" w:rsidRDefault="003C6ED9" w:rsidP="003C6ED9">
      <w:pPr>
        <w:autoSpaceDE w:val="0"/>
        <w:autoSpaceDN w:val="0"/>
        <w:adjustRightInd w:val="0"/>
        <w:spacing w:line="276" w:lineRule="auto"/>
        <w:ind w:right="-578"/>
        <w:jc w:val="both"/>
        <w:rPr>
          <w:rFonts w:eastAsia="Calibri" w:cs="Arial"/>
          <w:b/>
          <w:color w:val="008080"/>
          <w:lang w:eastAsia="en-GB"/>
        </w:rPr>
      </w:pPr>
      <w:r w:rsidRPr="00724562">
        <w:rPr>
          <w:rFonts w:eastAsia="Calibri" w:cs="Arial"/>
          <w:b/>
          <w:color w:val="008080"/>
          <w:lang w:eastAsia="en-GB"/>
        </w:rPr>
        <w:t>Miscellaneous:</w:t>
      </w:r>
    </w:p>
    <w:p w14:paraId="49F0B62B" w14:textId="77777777" w:rsidR="003C6ED9" w:rsidRPr="002C17F6" w:rsidRDefault="003C6ED9" w:rsidP="003C6ED9">
      <w:pPr>
        <w:numPr>
          <w:ilvl w:val="0"/>
          <w:numId w:val="3"/>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dry mouth</w:t>
      </w:r>
    </w:p>
    <w:p w14:paraId="32897E11" w14:textId="77777777" w:rsidR="003C6ED9" w:rsidRPr="002C17F6" w:rsidRDefault="003C6ED9" w:rsidP="003C6ED9">
      <w:pPr>
        <w:numPr>
          <w:ilvl w:val="0"/>
          <w:numId w:val="3"/>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tetanic spasms of the arms and legs</w:t>
      </w:r>
    </w:p>
    <w:p w14:paraId="5FB621F9"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69423874"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CLINICAL APPLICATION:</w:t>
      </w:r>
    </w:p>
    <w:p w14:paraId="2C7CA2AB"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If the CO2 becomes extremely high, drowsiness and unresponsiveness may be noted.</w:t>
      </w:r>
    </w:p>
    <w:p w14:paraId="44793C82"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7A131E84"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CLINICAL APPLICATION:</w:t>
      </w:r>
    </w:p>
    <w:p w14:paraId="4A869F3F"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Treatment of respiratory alkalosis centres on resolving the underlying problem.</w:t>
      </w:r>
    </w:p>
    <w:p w14:paraId="2997FFF1"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Patients presenting with respiratory alkalosis have dramatically increased work of</w:t>
      </w:r>
      <w:r>
        <w:rPr>
          <w:rFonts w:eastAsia="Calibri" w:cs="Arial"/>
          <w:color w:val="000000"/>
          <w:lang w:eastAsia="en-GB"/>
        </w:rPr>
        <w:t xml:space="preserve"> </w:t>
      </w:r>
      <w:r w:rsidRPr="002C17F6">
        <w:rPr>
          <w:rFonts w:eastAsia="Calibri" w:cs="Arial"/>
          <w:color w:val="000000"/>
          <w:lang w:eastAsia="en-GB"/>
        </w:rPr>
        <w:t>breathing and must be monitored closely for respiratory muscle fatigue. When the</w:t>
      </w:r>
      <w:r>
        <w:rPr>
          <w:rFonts w:eastAsia="Calibri" w:cs="Arial"/>
          <w:color w:val="000000"/>
          <w:lang w:eastAsia="en-GB"/>
        </w:rPr>
        <w:t xml:space="preserve"> </w:t>
      </w:r>
      <w:r w:rsidRPr="002C17F6">
        <w:rPr>
          <w:rFonts w:eastAsia="Calibri" w:cs="Arial"/>
          <w:color w:val="000000"/>
          <w:lang w:eastAsia="en-GB"/>
        </w:rPr>
        <w:t>respiratory muscles become exhausted, acute respiratory failure may ensue.</w:t>
      </w:r>
    </w:p>
    <w:p w14:paraId="4742820A"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5D838A08"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Metabolic Acidosis</w:t>
      </w:r>
    </w:p>
    <w:p w14:paraId="1A532AED"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 xml:space="preserve">Metabolic acidosis is defined as a bicarbonate level of less than 22 </w:t>
      </w:r>
      <w:proofErr w:type="spellStart"/>
      <w:r w:rsidRPr="002C17F6">
        <w:rPr>
          <w:rFonts w:eastAsia="Calibri" w:cs="Arial"/>
          <w:color w:val="000000"/>
          <w:lang w:eastAsia="en-GB"/>
        </w:rPr>
        <w:t>mEq</w:t>
      </w:r>
      <w:proofErr w:type="spellEnd"/>
      <w:r w:rsidRPr="002C17F6">
        <w:rPr>
          <w:rFonts w:eastAsia="Calibri" w:cs="Arial"/>
          <w:color w:val="000000"/>
          <w:lang w:eastAsia="en-GB"/>
        </w:rPr>
        <w:t>/L with a pH of less</w:t>
      </w:r>
      <w:r>
        <w:rPr>
          <w:rFonts w:eastAsia="Calibri" w:cs="Arial"/>
          <w:color w:val="000000"/>
          <w:lang w:eastAsia="en-GB"/>
        </w:rPr>
        <w:t xml:space="preserve"> </w:t>
      </w:r>
      <w:r w:rsidRPr="002C17F6">
        <w:rPr>
          <w:rFonts w:eastAsia="Calibri" w:cs="Arial"/>
          <w:color w:val="000000"/>
          <w:lang w:eastAsia="en-GB"/>
        </w:rPr>
        <w:t>than 7.35. Metabolic acidosis is caused by either a deficit of base in the bloodstream or an</w:t>
      </w:r>
      <w:r>
        <w:rPr>
          <w:rFonts w:eastAsia="Calibri" w:cs="Arial"/>
          <w:color w:val="000000"/>
          <w:lang w:eastAsia="en-GB"/>
        </w:rPr>
        <w:t xml:space="preserve"> </w:t>
      </w:r>
      <w:r w:rsidRPr="002C17F6">
        <w:rPr>
          <w:rFonts w:eastAsia="Calibri" w:cs="Arial"/>
          <w:color w:val="000000"/>
          <w:lang w:eastAsia="en-GB"/>
        </w:rPr>
        <w:t xml:space="preserve">excess of acids, other than CO2. Diarrhoea and intestinal fistulas may cause decreased levels of base. </w:t>
      </w:r>
    </w:p>
    <w:p w14:paraId="03A28DA8"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0E212B6B"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lastRenderedPageBreak/>
        <w:t>Causes of increased acids include:</w:t>
      </w:r>
    </w:p>
    <w:p w14:paraId="298B62FE" w14:textId="77777777" w:rsidR="003C6ED9" w:rsidRPr="005047A7" w:rsidRDefault="003C6ED9" w:rsidP="003C6ED9">
      <w:pPr>
        <w:numPr>
          <w:ilvl w:val="0"/>
          <w:numId w:val="24"/>
        </w:numPr>
        <w:autoSpaceDE w:val="0"/>
        <w:autoSpaceDN w:val="0"/>
        <w:adjustRightInd w:val="0"/>
        <w:spacing w:line="276" w:lineRule="auto"/>
        <w:ind w:right="-578"/>
        <w:jc w:val="both"/>
        <w:rPr>
          <w:rFonts w:eastAsia="Calibri" w:cs="Arial"/>
          <w:color w:val="000000"/>
          <w:lang w:eastAsia="en-GB"/>
        </w:rPr>
      </w:pPr>
      <w:r w:rsidRPr="005047A7">
        <w:rPr>
          <w:rFonts w:eastAsia="Calibri" w:cs="Arial"/>
          <w:color w:val="000000"/>
          <w:lang w:eastAsia="en-GB"/>
        </w:rPr>
        <w:t>Renal failure</w:t>
      </w:r>
    </w:p>
    <w:p w14:paraId="636169D0" w14:textId="77777777" w:rsidR="003C6ED9" w:rsidRPr="002C17F6" w:rsidRDefault="003C6ED9" w:rsidP="003C6ED9">
      <w:pPr>
        <w:numPr>
          <w:ilvl w:val="0"/>
          <w:numId w:val="24"/>
        </w:num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Diabetic ketoacidosis</w:t>
      </w:r>
    </w:p>
    <w:p w14:paraId="2B252B9A" w14:textId="77777777" w:rsidR="003C6ED9" w:rsidRPr="005047A7" w:rsidRDefault="003C6ED9" w:rsidP="003C6ED9">
      <w:pPr>
        <w:numPr>
          <w:ilvl w:val="0"/>
          <w:numId w:val="24"/>
        </w:numPr>
        <w:autoSpaceDE w:val="0"/>
        <w:autoSpaceDN w:val="0"/>
        <w:adjustRightInd w:val="0"/>
        <w:spacing w:line="276" w:lineRule="auto"/>
        <w:ind w:right="-578"/>
        <w:jc w:val="both"/>
        <w:rPr>
          <w:rFonts w:eastAsia="Calibri" w:cs="Arial"/>
          <w:color w:val="000000"/>
          <w:lang w:eastAsia="en-GB"/>
        </w:rPr>
      </w:pPr>
      <w:r w:rsidRPr="005047A7">
        <w:rPr>
          <w:rFonts w:eastAsia="Calibri" w:cs="Arial"/>
          <w:color w:val="000000"/>
          <w:lang w:eastAsia="en-GB"/>
        </w:rPr>
        <w:t>Anaerobic metabolism</w:t>
      </w:r>
    </w:p>
    <w:p w14:paraId="4C068105" w14:textId="77777777" w:rsidR="003C6ED9" w:rsidRPr="005047A7" w:rsidRDefault="003C6ED9" w:rsidP="003C6ED9">
      <w:pPr>
        <w:numPr>
          <w:ilvl w:val="0"/>
          <w:numId w:val="24"/>
        </w:numPr>
        <w:autoSpaceDE w:val="0"/>
        <w:autoSpaceDN w:val="0"/>
        <w:adjustRightInd w:val="0"/>
        <w:spacing w:line="276" w:lineRule="auto"/>
        <w:ind w:right="-578"/>
        <w:jc w:val="both"/>
        <w:rPr>
          <w:rFonts w:eastAsia="Calibri" w:cs="Arial"/>
          <w:color w:val="000000"/>
          <w:lang w:eastAsia="en-GB"/>
        </w:rPr>
      </w:pPr>
      <w:r w:rsidRPr="005047A7">
        <w:rPr>
          <w:rFonts w:eastAsia="Calibri" w:cs="Arial"/>
          <w:color w:val="000000"/>
          <w:lang w:eastAsia="en-GB"/>
        </w:rPr>
        <w:t>Starvation</w:t>
      </w:r>
    </w:p>
    <w:p w14:paraId="309080FF" w14:textId="77777777" w:rsidR="003C6ED9" w:rsidRPr="00042838" w:rsidRDefault="003C6ED9" w:rsidP="003C6ED9">
      <w:pPr>
        <w:numPr>
          <w:ilvl w:val="0"/>
          <w:numId w:val="24"/>
        </w:numPr>
        <w:autoSpaceDE w:val="0"/>
        <w:autoSpaceDN w:val="0"/>
        <w:adjustRightInd w:val="0"/>
        <w:spacing w:line="276" w:lineRule="auto"/>
        <w:ind w:right="-578"/>
        <w:jc w:val="both"/>
        <w:rPr>
          <w:rFonts w:eastAsia="Calibri" w:cs="Arial"/>
          <w:color w:val="000000"/>
          <w:lang w:eastAsia="en-GB"/>
        </w:rPr>
      </w:pPr>
      <w:r w:rsidRPr="00042838">
        <w:rPr>
          <w:rFonts w:eastAsia="Calibri" w:cs="Arial"/>
          <w:color w:val="000000"/>
          <w:lang w:eastAsia="en-GB"/>
        </w:rPr>
        <w:t>Salicylate intoxication</w:t>
      </w:r>
    </w:p>
    <w:p w14:paraId="32B18ADB"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6028D3B1"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Signs and Symptoms of Metabolic Acidosis</w:t>
      </w:r>
    </w:p>
    <w:p w14:paraId="194E08DE" w14:textId="77777777" w:rsidR="003C6ED9" w:rsidRDefault="003C6ED9" w:rsidP="003C6ED9">
      <w:pPr>
        <w:numPr>
          <w:ilvl w:val="0"/>
          <w:numId w:val="4"/>
        </w:numPr>
        <w:autoSpaceDE w:val="0"/>
        <w:autoSpaceDN w:val="0"/>
        <w:adjustRightInd w:val="0"/>
        <w:spacing w:after="200" w:line="276" w:lineRule="auto"/>
        <w:ind w:right="-578"/>
        <w:jc w:val="both"/>
        <w:rPr>
          <w:rFonts w:eastAsia="Calibri" w:cs="Arial"/>
          <w:color w:val="000000"/>
          <w:lang w:eastAsia="en-GB"/>
        </w:rPr>
      </w:pPr>
      <w:r w:rsidRPr="005047A7">
        <w:rPr>
          <w:rFonts w:eastAsia="Calibri" w:cs="Arial"/>
          <w:color w:val="000000"/>
          <w:lang w:eastAsia="en-GB"/>
        </w:rPr>
        <w:t>Neurological</w:t>
      </w:r>
    </w:p>
    <w:p w14:paraId="61B6DEC6" w14:textId="77777777" w:rsidR="003C6ED9" w:rsidRPr="005047A7" w:rsidRDefault="003C6ED9" w:rsidP="003C6ED9">
      <w:pPr>
        <w:numPr>
          <w:ilvl w:val="0"/>
          <w:numId w:val="4"/>
        </w:numPr>
        <w:autoSpaceDE w:val="0"/>
        <w:autoSpaceDN w:val="0"/>
        <w:adjustRightInd w:val="0"/>
        <w:spacing w:after="200" w:line="276" w:lineRule="auto"/>
        <w:ind w:right="-578"/>
        <w:jc w:val="both"/>
        <w:rPr>
          <w:rFonts w:eastAsia="Calibri" w:cs="Arial"/>
          <w:color w:val="000000"/>
          <w:lang w:eastAsia="en-GB"/>
        </w:rPr>
      </w:pPr>
      <w:r w:rsidRPr="005047A7">
        <w:rPr>
          <w:rFonts w:eastAsia="Calibri" w:cs="Arial"/>
          <w:color w:val="000000"/>
          <w:lang w:eastAsia="en-GB"/>
        </w:rPr>
        <w:t>Headache</w:t>
      </w:r>
    </w:p>
    <w:p w14:paraId="3F8D3FA0" w14:textId="77777777" w:rsidR="003C6ED9" w:rsidRPr="002C17F6" w:rsidRDefault="003C6ED9" w:rsidP="003C6ED9">
      <w:pPr>
        <w:numPr>
          <w:ilvl w:val="0"/>
          <w:numId w:val="4"/>
        </w:numPr>
        <w:autoSpaceDE w:val="0"/>
        <w:autoSpaceDN w:val="0"/>
        <w:adjustRightInd w:val="0"/>
        <w:spacing w:after="200" w:line="276" w:lineRule="auto"/>
        <w:ind w:right="-578"/>
        <w:jc w:val="both"/>
        <w:rPr>
          <w:rFonts w:eastAsia="Calibri" w:cs="Arial"/>
          <w:color w:val="000000"/>
          <w:lang w:eastAsia="en-GB"/>
        </w:rPr>
      </w:pPr>
      <w:r>
        <w:rPr>
          <w:rFonts w:eastAsia="Calibri" w:cs="Arial"/>
          <w:color w:val="000000"/>
          <w:lang w:eastAsia="en-GB"/>
        </w:rPr>
        <w:t>C</w:t>
      </w:r>
      <w:r w:rsidRPr="002C17F6">
        <w:rPr>
          <w:rFonts w:eastAsia="Calibri" w:cs="Arial"/>
          <w:color w:val="000000"/>
          <w:lang w:eastAsia="en-GB"/>
        </w:rPr>
        <w:t>onfusion</w:t>
      </w:r>
    </w:p>
    <w:p w14:paraId="28CEB3F8" w14:textId="77777777" w:rsidR="003C6ED9" w:rsidRPr="002C17F6" w:rsidRDefault="003C6ED9" w:rsidP="003C6ED9">
      <w:pPr>
        <w:numPr>
          <w:ilvl w:val="0"/>
          <w:numId w:val="4"/>
        </w:numPr>
        <w:autoSpaceDE w:val="0"/>
        <w:autoSpaceDN w:val="0"/>
        <w:adjustRightInd w:val="0"/>
        <w:spacing w:after="200" w:line="276" w:lineRule="auto"/>
        <w:ind w:right="-578"/>
        <w:jc w:val="both"/>
        <w:rPr>
          <w:rFonts w:eastAsia="Calibri" w:cs="Arial"/>
          <w:color w:val="000000"/>
          <w:lang w:eastAsia="en-GB"/>
        </w:rPr>
      </w:pPr>
      <w:r>
        <w:rPr>
          <w:rFonts w:eastAsia="Calibri" w:cs="Arial"/>
          <w:color w:val="000000"/>
          <w:lang w:eastAsia="en-GB"/>
        </w:rPr>
        <w:t>R</w:t>
      </w:r>
      <w:r w:rsidRPr="002C17F6">
        <w:rPr>
          <w:rFonts w:eastAsia="Calibri" w:cs="Arial"/>
          <w:color w:val="000000"/>
          <w:lang w:eastAsia="en-GB"/>
        </w:rPr>
        <w:t>estlessness</w:t>
      </w:r>
    </w:p>
    <w:p w14:paraId="1CDAF894" w14:textId="77777777" w:rsidR="003C6ED9" w:rsidRPr="002C17F6" w:rsidRDefault="003C6ED9" w:rsidP="003C6ED9">
      <w:pPr>
        <w:numPr>
          <w:ilvl w:val="0"/>
          <w:numId w:val="4"/>
        </w:numPr>
        <w:autoSpaceDE w:val="0"/>
        <w:autoSpaceDN w:val="0"/>
        <w:adjustRightInd w:val="0"/>
        <w:spacing w:after="200" w:line="276" w:lineRule="auto"/>
        <w:ind w:right="-578"/>
        <w:jc w:val="both"/>
        <w:rPr>
          <w:rFonts w:eastAsia="Calibri" w:cs="Arial"/>
          <w:color w:val="000000"/>
          <w:lang w:eastAsia="en-GB"/>
        </w:rPr>
      </w:pPr>
      <w:r>
        <w:rPr>
          <w:rFonts w:eastAsia="Calibri" w:cs="Arial"/>
          <w:color w:val="000000"/>
          <w:lang w:eastAsia="en-GB"/>
        </w:rPr>
        <w:t>L</w:t>
      </w:r>
      <w:r w:rsidRPr="002C17F6">
        <w:rPr>
          <w:rFonts w:eastAsia="Calibri" w:cs="Arial"/>
          <w:color w:val="000000"/>
          <w:lang w:eastAsia="en-GB"/>
        </w:rPr>
        <w:t>ethargy</w:t>
      </w:r>
    </w:p>
    <w:p w14:paraId="177F042F" w14:textId="77777777" w:rsidR="003C6ED9" w:rsidRPr="002C17F6" w:rsidRDefault="003C6ED9" w:rsidP="003C6ED9">
      <w:pPr>
        <w:numPr>
          <w:ilvl w:val="0"/>
          <w:numId w:val="4"/>
        </w:numPr>
        <w:autoSpaceDE w:val="0"/>
        <w:autoSpaceDN w:val="0"/>
        <w:adjustRightInd w:val="0"/>
        <w:spacing w:after="200" w:line="276" w:lineRule="auto"/>
        <w:ind w:right="-578"/>
        <w:jc w:val="both"/>
        <w:rPr>
          <w:rFonts w:eastAsia="Calibri" w:cs="Arial"/>
          <w:color w:val="000000"/>
          <w:lang w:eastAsia="en-GB"/>
        </w:rPr>
      </w:pPr>
      <w:r>
        <w:rPr>
          <w:rFonts w:eastAsia="Calibri" w:cs="Arial"/>
          <w:color w:val="000000"/>
          <w:lang w:eastAsia="en-GB"/>
        </w:rPr>
        <w:t>S</w:t>
      </w:r>
      <w:r w:rsidRPr="002C17F6">
        <w:rPr>
          <w:rFonts w:eastAsia="Calibri" w:cs="Arial"/>
          <w:color w:val="000000"/>
          <w:lang w:eastAsia="en-GB"/>
        </w:rPr>
        <w:t>tupor or coma</w:t>
      </w:r>
    </w:p>
    <w:p w14:paraId="7ED03E4F" w14:textId="77777777" w:rsidR="003C6ED9" w:rsidRPr="002C17F6" w:rsidRDefault="003C6ED9" w:rsidP="003C6ED9">
      <w:pPr>
        <w:numPr>
          <w:ilvl w:val="0"/>
          <w:numId w:val="4"/>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Cardiovascular dysrhythmias</w:t>
      </w:r>
    </w:p>
    <w:p w14:paraId="15F36898" w14:textId="77777777" w:rsidR="003C6ED9" w:rsidRPr="002C17F6" w:rsidRDefault="003C6ED9" w:rsidP="003C6ED9">
      <w:pPr>
        <w:numPr>
          <w:ilvl w:val="0"/>
          <w:numId w:val="4"/>
        </w:numPr>
        <w:autoSpaceDE w:val="0"/>
        <w:autoSpaceDN w:val="0"/>
        <w:adjustRightInd w:val="0"/>
        <w:spacing w:after="200" w:line="276" w:lineRule="auto"/>
        <w:ind w:right="-578"/>
        <w:jc w:val="both"/>
        <w:rPr>
          <w:rFonts w:eastAsia="Calibri" w:cs="Arial"/>
          <w:color w:val="000000"/>
          <w:lang w:eastAsia="en-GB"/>
        </w:rPr>
      </w:pPr>
      <w:r>
        <w:rPr>
          <w:rFonts w:eastAsia="Calibri" w:cs="Arial"/>
          <w:color w:val="000000"/>
          <w:lang w:eastAsia="en-GB"/>
        </w:rPr>
        <w:t>W</w:t>
      </w:r>
      <w:r w:rsidRPr="002C17F6">
        <w:rPr>
          <w:rFonts w:eastAsia="Calibri" w:cs="Arial"/>
          <w:color w:val="000000"/>
          <w:lang w:eastAsia="en-GB"/>
        </w:rPr>
        <w:t>arm, flushed skin</w:t>
      </w:r>
    </w:p>
    <w:p w14:paraId="3600477E" w14:textId="77777777" w:rsidR="003C6ED9" w:rsidRPr="002C17F6" w:rsidRDefault="003C6ED9" w:rsidP="003C6ED9">
      <w:pPr>
        <w:numPr>
          <w:ilvl w:val="0"/>
          <w:numId w:val="4"/>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Pulmonary Kussmaul’s respirations</w:t>
      </w:r>
    </w:p>
    <w:p w14:paraId="43C3700F" w14:textId="77777777" w:rsidR="003C6ED9" w:rsidRPr="002C17F6" w:rsidRDefault="003C6ED9" w:rsidP="003C6ED9">
      <w:pPr>
        <w:numPr>
          <w:ilvl w:val="0"/>
          <w:numId w:val="4"/>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Gastrointestinal -  nausea and vomiting</w:t>
      </w:r>
    </w:p>
    <w:p w14:paraId="3BAECDA2"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3C13A60E" w14:textId="77777777" w:rsidR="003C6ED9"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As with most acid-base imbalances, the treatment of metabolic acidosis is dependent upon the</w:t>
      </w:r>
      <w:r>
        <w:rPr>
          <w:rFonts w:eastAsia="Calibri" w:cs="Arial"/>
          <w:color w:val="000000"/>
          <w:lang w:eastAsia="en-GB"/>
        </w:rPr>
        <w:t xml:space="preserve"> </w:t>
      </w:r>
      <w:r w:rsidRPr="002C17F6">
        <w:rPr>
          <w:rFonts w:eastAsia="Calibri" w:cs="Arial"/>
          <w:color w:val="000000"/>
          <w:lang w:eastAsia="en-GB"/>
        </w:rPr>
        <w:t xml:space="preserve">cause. The </w:t>
      </w:r>
    </w:p>
    <w:p w14:paraId="58D637A2" w14:textId="77777777" w:rsidR="003C6ED9"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presence of metabolic acidosis should spur a search for hypoxic tissue somewhere</w:t>
      </w:r>
      <w:r>
        <w:rPr>
          <w:rFonts w:eastAsia="Calibri" w:cs="Arial"/>
          <w:color w:val="000000"/>
          <w:lang w:eastAsia="en-GB"/>
        </w:rPr>
        <w:t xml:space="preserve"> </w:t>
      </w:r>
      <w:r w:rsidRPr="002C17F6">
        <w:rPr>
          <w:rFonts w:eastAsia="Calibri" w:cs="Arial"/>
          <w:color w:val="000000"/>
          <w:lang w:eastAsia="en-GB"/>
        </w:rPr>
        <w:t xml:space="preserve">in the body. Hypoxemia can </w:t>
      </w:r>
    </w:p>
    <w:p w14:paraId="2D2125CF"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lead to anaerobic metabolism system-wide, but hypoxia of any</w:t>
      </w:r>
      <w:r>
        <w:rPr>
          <w:rFonts w:eastAsia="Calibri" w:cs="Arial"/>
          <w:color w:val="000000"/>
          <w:lang w:eastAsia="en-GB"/>
        </w:rPr>
        <w:t xml:space="preserve"> </w:t>
      </w:r>
      <w:r w:rsidRPr="002C17F6">
        <w:rPr>
          <w:rFonts w:eastAsia="Calibri" w:cs="Arial"/>
          <w:color w:val="000000"/>
          <w:lang w:eastAsia="en-GB"/>
        </w:rPr>
        <w:t xml:space="preserve">tissue bed will produce metabolic acids </w:t>
      </w:r>
      <w:proofErr w:type="gramStart"/>
      <w:r w:rsidRPr="002C17F6">
        <w:rPr>
          <w:rFonts w:eastAsia="Calibri" w:cs="Arial"/>
          <w:color w:val="000000"/>
          <w:lang w:eastAsia="en-GB"/>
        </w:rPr>
        <w:t>as a result of</w:t>
      </w:r>
      <w:proofErr w:type="gramEnd"/>
      <w:r w:rsidRPr="002C17F6">
        <w:rPr>
          <w:rFonts w:eastAsia="Calibri" w:cs="Arial"/>
          <w:color w:val="000000"/>
          <w:lang w:eastAsia="en-GB"/>
        </w:rPr>
        <w:t xml:space="preserve"> anaerobic metabolism even if the PaO2 is normal. The only appropriate way to treat this source of acidosis is to restore tissue perfusion to the hypoxic tissues. Other causes of metabolic acidosis should be considered after the possibility of tissue hypoxia has been addressed.</w:t>
      </w:r>
    </w:p>
    <w:p w14:paraId="6BB43583"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7B75CF15"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CLINICAL APPLICATION:</w:t>
      </w:r>
    </w:p>
    <w:p w14:paraId="7196596E"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Current research has shown that the use of sodium bicarbonate is indicated only for known</w:t>
      </w:r>
      <w:r>
        <w:rPr>
          <w:rFonts w:eastAsia="Calibri" w:cs="Arial"/>
          <w:color w:val="000000"/>
          <w:lang w:eastAsia="en-GB"/>
        </w:rPr>
        <w:t xml:space="preserve"> </w:t>
      </w:r>
      <w:r w:rsidRPr="002C17F6">
        <w:rPr>
          <w:rFonts w:eastAsia="Calibri" w:cs="Arial"/>
          <w:color w:val="000000"/>
          <w:lang w:eastAsia="en-GB"/>
        </w:rPr>
        <w:t>bicarbonate-responsive acidosis, such as that seen with renal failure. Routine use of sodium</w:t>
      </w:r>
      <w:r>
        <w:rPr>
          <w:rFonts w:eastAsia="Calibri" w:cs="Arial"/>
          <w:color w:val="000000"/>
          <w:lang w:eastAsia="en-GB"/>
        </w:rPr>
        <w:t xml:space="preserve"> </w:t>
      </w:r>
      <w:r w:rsidRPr="002C17F6">
        <w:rPr>
          <w:rFonts w:eastAsia="Calibri" w:cs="Arial"/>
          <w:color w:val="000000"/>
          <w:lang w:eastAsia="en-GB"/>
        </w:rPr>
        <w:t>bicarbonate to treat metabolic acidosis results in subsequent metabolic alkalosis with</w:t>
      </w:r>
      <w:r>
        <w:rPr>
          <w:rFonts w:eastAsia="Calibri" w:cs="Arial"/>
          <w:color w:val="000000"/>
          <w:lang w:eastAsia="en-GB"/>
        </w:rPr>
        <w:t xml:space="preserve"> </w:t>
      </w:r>
      <w:r w:rsidRPr="002C17F6">
        <w:rPr>
          <w:rFonts w:eastAsia="Calibri" w:cs="Arial"/>
          <w:color w:val="000000"/>
          <w:lang w:eastAsia="en-GB"/>
        </w:rPr>
        <w:t>hypernatremia and should be avoided.</w:t>
      </w:r>
    </w:p>
    <w:p w14:paraId="2FF1B418"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6696BC2E"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Metabolic Alkalosis</w:t>
      </w:r>
    </w:p>
    <w:p w14:paraId="3FBE2B25"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 xml:space="preserve">Metabolic alkalosis is defined as a bicarbonate level greater than 26 </w:t>
      </w:r>
      <w:proofErr w:type="spellStart"/>
      <w:r w:rsidRPr="002C17F6">
        <w:rPr>
          <w:rFonts w:eastAsia="Calibri" w:cs="Arial"/>
          <w:color w:val="000000"/>
          <w:lang w:eastAsia="en-GB"/>
        </w:rPr>
        <w:t>mEq</w:t>
      </w:r>
      <w:proofErr w:type="spellEnd"/>
      <w:r w:rsidRPr="002C17F6">
        <w:rPr>
          <w:rFonts w:eastAsia="Calibri" w:cs="Arial"/>
          <w:color w:val="000000"/>
          <w:lang w:eastAsia="en-GB"/>
        </w:rPr>
        <w:t xml:space="preserve">/litre with a pH greater than 7.45. Either an excess of base or a loss of acid within the body can cause metabolic alkalosis. Excess base occurs from ingestion of antacids, excess use of bicarbonate, or use of lactate in dialysis. Loss of acids can occur secondary to protracted vomiting, gastric suction, </w:t>
      </w:r>
      <w:proofErr w:type="spellStart"/>
      <w:r w:rsidRPr="002C17F6">
        <w:rPr>
          <w:rFonts w:eastAsia="Calibri" w:cs="Arial"/>
          <w:color w:val="000000"/>
          <w:lang w:eastAsia="en-GB"/>
        </w:rPr>
        <w:t>hypochloremia</w:t>
      </w:r>
      <w:proofErr w:type="spellEnd"/>
      <w:r w:rsidRPr="002C17F6">
        <w:rPr>
          <w:rFonts w:eastAsia="Calibri" w:cs="Arial"/>
          <w:color w:val="000000"/>
          <w:lang w:eastAsia="en-GB"/>
        </w:rPr>
        <w:t>, excess administration of diuretics, or high levels of aldosterone.</w:t>
      </w:r>
    </w:p>
    <w:p w14:paraId="7D89FCA2" w14:textId="77777777" w:rsidR="003C6ED9" w:rsidRPr="00724562" w:rsidRDefault="003C6ED9" w:rsidP="003C6ED9">
      <w:pPr>
        <w:autoSpaceDE w:val="0"/>
        <w:autoSpaceDN w:val="0"/>
        <w:adjustRightInd w:val="0"/>
        <w:spacing w:line="276" w:lineRule="auto"/>
        <w:ind w:right="-578"/>
        <w:jc w:val="both"/>
        <w:rPr>
          <w:rFonts w:eastAsia="Calibri" w:cs="Arial"/>
          <w:color w:val="008080"/>
          <w:lang w:eastAsia="en-GB"/>
        </w:rPr>
      </w:pPr>
    </w:p>
    <w:p w14:paraId="31ADDD05"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Signs and Symptoms of Metabolic Alkalosis</w:t>
      </w:r>
    </w:p>
    <w:p w14:paraId="7604E08E"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 xml:space="preserve">Pulmonary: </w:t>
      </w:r>
    </w:p>
    <w:p w14:paraId="34279C53" w14:textId="77777777" w:rsidR="003C6ED9" w:rsidRPr="002C17F6" w:rsidRDefault="003C6ED9" w:rsidP="003C6ED9">
      <w:pPr>
        <w:numPr>
          <w:ilvl w:val="0"/>
          <w:numId w:val="5"/>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Respiratory depression</w:t>
      </w:r>
    </w:p>
    <w:p w14:paraId="6EA4F5FD" w14:textId="77777777" w:rsidR="003C6ED9" w:rsidRPr="002C17F6" w:rsidRDefault="003C6ED9" w:rsidP="003C6ED9">
      <w:pPr>
        <w:numPr>
          <w:ilvl w:val="0"/>
          <w:numId w:val="5"/>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Neurological:</w:t>
      </w:r>
    </w:p>
    <w:p w14:paraId="497DE2F2" w14:textId="77777777" w:rsidR="003C6ED9" w:rsidRPr="002C17F6" w:rsidRDefault="003C6ED9" w:rsidP="003C6ED9">
      <w:pPr>
        <w:numPr>
          <w:ilvl w:val="0"/>
          <w:numId w:val="5"/>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lastRenderedPageBreak/>
        <w:t>Dizziness</w:t>
      </w:r>
    </w:p>
    <w:p w14:paraId="7D783773" w14:textId="77777777" w:rsidR="003C6ED9" w:rsidRPr="002C17F6" w:rsidRDefault="003C6ED9" w:rsidP="003C6ED9">
      <w:pPr>
        <w:numPr>
          <w:ilvl w:val="0"/>
          <w:numId w:val="5"/>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Lethargy</w:t>
      </w:r>
    </w:p>
    <w:p w14:paraId="07F4394E" w14:textId="77777777" w:rsidR="003C6ED9" w:rsidRPr="002C17F6" w:rsidRDefault="003C6ED9" w:rsidP="003C6ED9">
      <w:pPr>
        <w:numPr>
          <w:ilvl w:val="0"/>
          <w:numId w:val="5"/>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Disorientation</w:t>
      </w:r>
    </w:p>
    <w:p w14:paraId="3F4728FF" w14:textId="77777777" w:rsidR="003C6ED9" w:rsidRPr="002C17F6" w:rsidRDefault="003C6ED9" w:rsidP="003C6ED9">
      <w:pPr>
        <w:numPr>
          <w:ilvl w:val="0"/>
          <w:numId w:val="5"/>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Seizures</w:t>
      </w:r>
    </w:p>
    <w:p w14:paraId="27FC994D" w14:textId="77777777" w:rsidR="003C6ED9" w:rsidRPr="002C17F6" w:rsidRDefault="003C6ED9" w:rsidP="003C6ED9">
      <w:pPr>
        <w:numPr>
          <w:ilvl w:val="0"/>
          <w:numId w:val="5"/>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Coma</w:t>
      </w:r>
    </w:p>
    <w:p w14:paraId="2091F092"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19C6E376"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Musculoskeletal</w:t>
      </w:r>
    </w:p>
    <w:p w14:paraId="7E10F836" w14:textId="77777777" w:rsidR="003C6ED9" w:rsidRPr="002C17F6" w:rsidRDefault="003C6ED9" w:rsidP="003C6ED9">
      <w:pPr>
        <w:numPr>
          <w:ilvl w:val="0"/>
          <w:numId w:val="6"/>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Weakness</w:t>
      </w:r>
    </w:p>
    <w:p w14:paraId="6C0F215B" w14:textId="77777777" w:rsidR="003C6ED9" w:rsidRPr="002C17F6" w:rsidRDefault="003C6ED9" w:rsidP="003C6ED9">
      <w:pPr>
        <w:numPr>
          <w:ilvl w:val="0"/>
          <w:numId w:val="6"/>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Muscle twitching</w:t>
      </w:r>
    </w:p>
    <w:p w14:paraId="1B7F9613" w14:textId="77777777" w:rsidR="003C6ED9" w:rsidRPr="002C17F6" w:rsidRDefault="003C6ED9" w:rsidP="003C6ED9">
      <w:pPr>
        <w:numPr>
          <w:ilvl w:val="0"/>
          <w:numId w:val="6"/>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Muscle cramps</w:t>
      </w:r>
    </w:p>
    <w:p w14:paraId="08AD0DAE" w14:textId="77777777" w:rsidR="003C6ED9" w:rsidRPr="002C17F6" w:rsidRDefault="003C6ED9" w:rsidP="003C6ED9">
      <w:pPr>
        <w:numPr>
          <w:ilvl w:val="0"/>
          <w:numId w:val="6"/>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Tetany</w:t>
      </w:r>
    </w:p>
    <w:p w14:paraId="71F27738"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 xml:space="preserve">Gastrointestinal </w:t>
      </w:r>
    </w:p>
    <w:p w14:paraId="7DD48338" w14:textId="77777777" w:rsidR="003C6ED9" w:rsidRPr="002C17F6" w:rsidRDefault="003C6ED9" w:rsidP="003C6ED9">
      <w:pPr>
        <w:numPr>
          <w:ilvl w:val="0"/>
          <w:numId w:val="7"/>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Nausea</w:t>
      </w:r>
    </w:p>
    <w:p w14:paraId="5CBB007D" w14:textId="77777777" w:rsidR="003C6ED9" w:rsidRPr="002C17F6" w:rsidRDefault="003C6ED9" w:rsidP="003C6ED9">
      <w:pPr>
        <w:numPr>
          <w:ilvl w:val="0"/>
          <w:numId w:val="7"/>
        </w:numPr>
        <w:autoSpaceDE w:val="0"/>
        <w:autoSpaceDN w:val="0"/>
        <w:adjustRightInd w:val="0"/>
        <w:spacing w:after="200" w:line="276" w:lineRule="auto"/>
        <w:ind w:right="-578"/>
        <w:jc w:val="both"/>
        <w:rPr>
          <w:rFonts w:eastAsia="Calibri" w:cs="Arial"/>
          <w:color w:val="000000"/>
          <w:lang w:eastAsia="en-GB"/>
        </w:rPr>
      </w:pPr>
      <w:r w:rsidRPr="002C17F6">
        <w:rPr>
          <w:rFonts w:eastAsia="Calibri" w:cs="Arial"/>
          <w:color w:val="000000"/>
          <w:lang w:eastAsia="en-GB"/>
        </w:rPr>
        <w:t>Vomiting</w:t>
      </w:r>
    </w:p>
    <w:p w14:paraId="0D0EB313"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07F89674"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Metabolic alkalosis is one of the most difficult acid-base imbalances to treat. Bicarbonate</w:t>
      </w:r>
      <w:r>
        <w:rPr>
          <w:rFonts w:eastAsia="Calibri" w:cs="Arial"/>
          <w:color w:val="000000"/>
          <w:lang w:eastAsia="en-GB"/>
        </w:rPr>
        <w:t xml:space="preserve"> </w:t>
      </w:r>
      <w:r w:rsidRPr="002C17F6">
        <w:rPr>
          <w:rFonts w:eastAsia="Calibri" w:cs="Arial"/>
          <w:color w:val="000000"/>
          <w:lang w:eastAsia="en-GB"/>
        </w:rPr>
        <w:t>excretion through the kidneys can be stimulated with drugs such as acetazolamide (Diamox®), but resolution of the imbalance will be slow. In severe cases IV administration of acids maybe used.</w:t>
      </w:r>
    </w:p>
    <w:p w14:paraId="66B09C9B"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CLINICAL APPLICATION:</w:t>
      </w:r>
    </w:p>
    <w:p w14:paraId="2074D68E"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It is significant to note that metabolic alkalosis in hospitalized patients is usually</w:t>
      </w:r>
      <w:r>
        <w:rPr>
          <w:rFonts w:eastAsia="Calibri" w:cs="Arial"/>
          <w:color w:val="000000"/>
          <w:lang w:eastAsia="en-GB"/>
        </w:rPr>
        <w:t xml:space="preserve"> </w:t>
      </w:r>
      <w:r w:rsidRPr="002C17F6">
        <w:rPr>
          <w:rFonts w:eastAsia="Calibri" w:cs="Arial"/>
          <w:color w:val="000000"/>
          <w:lang w:eastAsia="en-GB"/>
        </w:rPr>
        <w:t>iatrogenic in nature.</w:t>
      </w:r>
    </w:p>
    <w:p w14:paraId="3D57BCCF"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SPECIAL CONSIDERATIONS</w:t>
      </w:r>
    </w:p>
    <w:p w14:paraId="69F32604"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Although the focus of this self-learning packet has been on interpretation of acid-base</w:t>
      </w:r>
      <w:r>
        <w:rPr>
          <w:rFonts w:eastAsia="Calibri" w:cs="Arial"/>
          <w:color w:val="000000"/>
          <w:lang w:eastAsia="en-GB"/>
        </w:rPr>
        <w:t xml:space="preserve"> </w:t>
      </w:r>
      <w:r w:rsidRPr="002C17F6">
        <w:rPr>
          <w:rFonts w:eastAsia="Calibri" w:cs="Arial"/>
          <w:color w:val="000000"/>
          <w:lang w:eastAsia="en-GB"/>
        </w:rPr>
        <w:t>imbalances, the arterial blood gas can also be used to evaluate blood oxygenation. The</w:t>
      </w:r>
      <w:r>
        <w:rPr>
          <w:rFonts w:eastAsia="Calibri" w:cs="Arial"/>
          <w:color w:val="000000"/>
          <w:lang w:eastAsia="en-GB"/>
        </w:rPr>
        <w:t xml:space="preserve"> </w:t>
      </w:r>
      <w:r w:rsidRPr="002C17F6">
        <w:rPr>
          <w:rFonts w:eastAsia="Calibri" w:cs="Arial"/>
          <w:color w:val="000000"/>
          <w:lang w:eastAsia="en-GB"/>
        </w:rPr>
        <w:t>component of the arterial blood gas used to evaluate this is the PaO2. Remember that the</w:t>
      </w:r>
      <w:r>
        <w:rPr>
          <w:rFonts w:eastAsia="Calibri" w:cs="Arial"/>
          <w:color w:val="000000"/>
          <w:lang w:eastAsia="en-GB"/>
        </w:rPr>
        <w:t xml:space="preserve"> </w:t>
      </w:r>
      <w:r w:rsidRPr="002C17F6">
        <w:rPr>
          <w:rFonts w:eastAsia="Calibri" w:cs="Arial"/>
          <w:color w:val="000000"/>
          <w:lang w:eastAsia="en-GB"/>
        </w:rPr>
        <w:t>normal blood PaO2 value is 10.4- 13kpa.</w:t>
      </w:r>
    </w:p>
    <w:p w14:paraId="300658F9" w14:textId="77777777" w:rsidR="003C6ED9" w:rsidRPr="00724562" w:rsidRDefault="003C6ED9" w:rsidP="003C6ED9">
      <w:pPr>
        <w:autoSpaceDE w:val="0"/>
        <w:autoSpaceDN w:val="0"/>
        <w:adjustRightInd w:val="0"/>
        <w:spacing w:line="276" w:lineRule="auto"/>
        <w:ind w:right="-578"/>
        <w:jc w:val="both"/>
        <w:rPr>
          <w:rFonts w:eastAsia="Calibri" w:cs="Arial"/>
          <w:color w:val="008080"/>
          <w:lang w:eastAsia="en-GB"/>
        </w:rPr>
      </w:pPr>
    </w:p>
    <w:p w14:paraId="7E90030C"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OXYHAEMOGLOBIN DISSOCIATION CURVE</w:t>
      </w:r>
    </w:p>
    <w:p w14:paraId="75D1E535"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 xml:space="preserve">The oxyhaemoglobin dissociation curve is a tool used to show the relationship between oxygen saturation and the PaO2.The strength with which oxygen binds to the haemoglobin molecule has important clinical implications. If the oxygen binds too loosely, the haemoglobin may give up its oxygen before it reaches the tissues in need. If the oxygen binds too tightly, it may not transfer to the tissues at all. The strength of the oxygen-haemoglobin bond is graphically represented by the </w:t>
      </w:r>
      <w:proofErr w:type="spellStart"/>
      <w:r w:rsidRPr="002C17F6">
        <w:rPr>
          <w:rFonts w:eastAsia="Calibri" w:cs="Arial"/>
          <w:color w:val="000000"/>
          <w:lang w:eastAsia="en-GB"/>
        </w:rPr>
        <w:t>oxyhemoglobin</w:t>
      </w:r>
      <w:proofErr w:type="spellEnd"/>
      <w:r w:rsidRPr="002C17F6">
        <w:rPr>
          <w:rFonts w:eastAsia="Calibri" w:cs="Arial"/>
          <w:color w:val="000000"/>
          <w:lang w:eastAsia="en-GB"/>
        </w:rPr>
        <w:t xml:space="preserve"> dissociation curve below.</w:t>
      </w:r>
    </w:p>
    <w:p w14:paraId="10531A38"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5F21827A"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Several variables affect the affinity of the oxygen molecule to haemoglobin. Conditions that</w:t>
      </w:r>
      <w:r>
        <w:rPr>
          <w:rFonts w:eastAsia="Calibri" w:cs="Arial"/>
          <w:color w:val="000000"/>
          <w:lang w:eastAsia="en-GB"/>
        </w:rPr>
        <w:t xml:space="preserve"> </w:t>
      </w:r>
      <w:r w:rsidRPr="002C17F6">
        <w:rPr>
          <w:rFonts w:eastAsia="Calibri" w:cs="Arial"/>
          <w:color w:val="000000"/>
          <w:lang w:eastAsia="en-GB"/>
        </w:rPr>
        <w:t>cause enhanced release of the oxygen molecule include acidosis, fever, elevated CO2 levels,</w:t>
      </w:r>
      <w:r>
        <w:rPr>
          <w:rFonts w:eastAsia="Calibri" w:cs="Arial"/>
          <w:color w:val="000000"/>
          <w:lang w:eastAsia="en-GB"/>
        </w:rPr>
        <w:t xml:space="preserve"> </w:t>
      </w:r>
      <w:r w:rsidRPr="002C17F6">
        <w:rPr>
          <w:rFonts w:eastAsia="Calibri" w:cs="Arial"/>
          <w:color w:val="000000"/>
          <w:lang w:eastAsia="en-GB"/>
        </w:rPr>
        <w:t>and increased 2, 3-diphosphoglycerate (2, 3-DPG, a by-product of glucose metabolism). This</w:t>
      </w:r>
      <w:r>
        <w:rPr>
          <w:rFonts w:eastAsia="Calibri" w:cs="Arial"/>
          <w:color w:val="000000"/>
          <w:lang w:eastAsia="en-GB"/>
        </w:rPr>
        <w:t xml:space="preserve"> </w:t>
      </w:r>
      <w:r w:rsidRPr="002C17F6">
        <w:rPr>
          <w:rFonts w:eastAsia="Calibri" w:cs="Arial"/>
          <w:color w:val="000000"/>
          <w:lang w:eastAsia="en-GB"/>
        </w:rPr>
        <w:t>change in affinity is called a shift to the right (C waveform). Conditions that keep the oxygen</w:t>
      </w:r>
      <w:r>
        <w:rPr>
          <w:rFonts w:eastAsia="Calibri" w:cs="Arial"/>
          <w:color w:val="000000"/>
          <w:lang w:eastAsia="en-GB"/>
        </w:rPr>
        <w:t xml:space="preserve"> </w:t>
      </w:r>
      <w:r w:rsidRPr="002C17F6">
        <w:rPr>
          <w:rFonts w:eastAsia="Calibri" w:cs="Arial"/>
          <w:color w:val="000000"/>
          <w:lang w:eastAsia="en-GB"/>
        </w:rPr>
        <w:t>molecule tightly attached to haemoglobin include hypothermia, alkalosis, low PCO2, and</w:t>
      </w:r>
      <w:r>
        <w:rPr>
          <w:rFonts w:eastAsia="Calibri" w:cs="Arial"/>
          <w:color w:val="000000"/>
          <w:lang w:eastAsia="en-GB"/>
        </w:rPr>
        <w:t xml:space="preserve"> </w:t>
      </w:r>
      <w:r w:rsidRPr="002C17F6">
        <w:rPr>
          <w:rFonts w:eastAsia="Calibri" w:cs="Arial"/>
          <w:color w:val="000000"/>
          <w:lang w:eastAsia="en-GB"/>
        </w:rPr>
        <w:t>decrease in 2, 3-DPG. This change is called a shift to the left (B waveform). A shift to the left</w:t>
      </w:r>
      <w:r>
        <w:rPr>
          <w:rFonts w:eastAsia="Calibri" w:cs="Arial"/>
          <w:color w:val="000000"/>
          <w:lang w:eastAsia="en-GB"/>
        </w:rPr>
        <w:t xml:space="preserve"> </w:t>
      </w:r>
      <w:r w:rsidRPr="002C17F6">
        <w:rPr>
          <w:rFonts w:eastAsia="Calibri" w:cs="Arial"/>
          <w:color w:val="000000"/>
          <w:lang w:eastAsia="en-GB"/>
        </w:rPr>
        <w:t>has more negative implications for the patient than a shift to the right.</w:t>
      </w:r>
    </w:p>
    <w:p w14:paraId="23975BA3"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00A3437A" w14:textId="77777777" w:rsidR="003C6ED9" w:rsidRPr="002C17F6" w:rsidRDefault="003C6ED9" w:rsidP="003C6ED9">
      <w:pPr>
        <w:autoSpaceDE w:val="0"/>
        <w:autoSpaceDN w:val="0"/>
        <w:adjustRightInd w:val="0"/>
        <w:spacing w:line="276" w:lineRule="auto"/>
        <w:ind w:right="-578"/>
        <w:jc w:val="both"/>
        <w:rPr>
          <w:rFonts w:eastAsia="Calibri" w:cs="Arial"/>
          <w:color w:val="FF0000"/>
          <w:lang w:eastAsia="en-GB"/>
        </w:rPr>
      </w:pPr>
      <w:r w:rsidRPr="002C17F6">
        <w:rPr>
          <w:rFonts w:eastAsia="Calibri" w:cs="Arial"/>
          <w:color w:val="000000"/>
          <w:lang w:eastAsia="en-GB"/>
        </w:rPr>
        <w:t xml:space="preserve">pH 7.29 (7.35-7.45) </w:t>
      </w:r>
      <w:r w:rsidRPr="002C17F6">
        <w:rPr>
          <w:rFonts w:eastAsia="Calibri" w:cs="Arial"/>
          <w:color w:val="FF0000"/>
          <w:lang w:eastAsia="en-GB"/>
        </w:rPr>
        <w:t>ACIDOSIS</w:t>
      </w:r>
    </w:p>
    <w:p w14:paraId="126048D5" w14:textId="77777777" w:rsidR="003C6ED9" w:rsidRPr="002C17F6" w:rsidRDefault="003C6ED9" w:rsidP="003C6ED9">
      <w:pPr>
        <w:autoSpaceDE w:val="0"/>
        <w:autoSpaceDN w:val="0"/>
        <w:adjustRightInd w:val="0"/>
        <w:spacing w:line="276" w:lineRule="auto"/>
        <w:ind w:right="-578"/>
        <w:jc w:val="both"/>
        <w:rPr>
          <w:rFonts w:eastAsia="Calibri" w:cs="Arial"/>
          <w:color w:val="0000FF"/>
          <w:lang w:eastAsia="en-GB"/>
        </w:rPr>
      </w:pPr>
      <w:r w:rsidRPr="002C17F6">
        <w:rPr>
          <w:rFonts w:eastAsia="Calibri" w:cs="Arial"/>
          <w:color w:val="000000"/>
          <w:lang w:eastAsia="en-GB"/>
        </w:rPr>
        <w:t xml:space="preserve">pCO2 3.9(4.67-6.00kpa) </w:t>
      </w:r>
      <w:r w:rsidRPr="002C17F6">
        <w:rPr>
          <w:rFonts w:eastAsia="Calibri" w:cs="Arial"/>
          <w:color w:val="0000FF"/>
          <w:lang w:eastAsia="en-GB"/>
        </w:rPr>
        <w:t>ALKALOSIS</w:t>
      </w:r>
    </w:p>
    <w:p w14:paraId="12D6DEFC" w14:textId="77777777" w:rsidR="003C6ED9" w:rsidRPr="002C17F6" w:rsidRDefault="003C6ED9" w:rsidP="003C6ED9">
      <w:pPr>
        <w:autoSpaceDE w:val="0"/>
        <w:autoSpaceDN w:val="0"/>
        <w:adjustRightInd w:val="0"/>
        <w:spacing w:line="276" w:lineRule="auto"/>
        <w:ind w:right="-578"/>
        <w:jc w:val="both"/>
        <w:rPr>
          <w:rFonts w:eastAsia="Calibri" w:cs="Arial"/>
          <w:color w:val="FF0000"/>
          <w:lang w:eastAsia="en-GB"/>
        </w:rPr>
      </w:pPr>
      <w:r w:rsidRPr="002C17F6">
        <w:rPr>
          <w:rFonts w:eastAsia="Calibri" w:cs="Arial"/>
          <w:color w:val="000000"/>
          <w:lang w:eastAsia="en-GB"/>
        </w:rPr>
        <w:t xml:space="preserve">HCO3 18 (22-26) </w:t>
      </w:r>
      <w:r w:rsidRPr="002C17F6">
        <w:rPr>
          <w:rFonts w:eastAsia="Calibri" w:cs="Arial"/>
          <w:color w:val="FF0000"/>
          <w:lang w:eastAsia="en-GB"/>
        </w:rPr>
        <w:t>ACIDOSIS = Kidneys</w:t>
      </w:r>
    </w:p>
    <w:p w14:paraId="58353316" w14:textId="77777777" w:rsidR="003C6ED9" w:rsidRPr="002C17F6" w:rsidRDefault="003C6ED9" w:rsidP="003C6ED9">
      <w:pPr>
        <w:autoSpaceDE w:val="0"/>
        <w:autoSpaceDN w:val="0"/>
        <w:adjustRightInd w:val="0"/>
        <w:spacing w:line="276" w:lineRule="auto"/>
        <w:ind w:right="-578"/>
        <w:jc w:val="both"/>
        <w:rPr>
          <w:rFonts w:eastAsia="Calibri" w:cs="Arial"/>
          <w:color w:val="FF0000"/>
          <w:lang w:eastAsia="en-GB"/>
        </w:rPr>
      </w:pPr>
    </w:p>
    <w:p w14:paraId="0BF5CAC5"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lastRenderedPageBreak/>
        <w:t>The oxyhaemoglobin dissociation curve can be used to estimate the PaO2 if the oxygen</w:t>
      </w:r>
      <w:r>
        <w:rPr>
          <w:rFonts w:eastAsia="Calibri" w:cs="Arial"/>
          <w:color w:val="000000"/>
          <w:lang w:eastAsia="en-GB"/>
        </w:rPr>
        <w:t xml:space="preserve"> </w:t>
      </w:r>
      <w:r w:rsidRPr="002C17F6">
        <w:rPr>
          <w:rFonts w:eastAsia="Calibri" w:cs="Arial"/>
          <w:color w:val="000000"/>
          <w:lang w:eastAsia="en-GB"/>
        </w:rPr>
        <w:t>saturation is known. The illustration demonstrates that if the curve is not shifted (A</w:t>
      </w:r>
      <w:r>
        <w:rPr>
          <w:rFonts w:eastAsia="Calibri" w:cs="Arial"/>
          <w:color w:val="000000"/>
          <w:lang w:eastAsia="en-GB"/>
        </w:rPr>
        <w:t xml:space="preserve"> </w:t>
      </w:r>
      <w:r w:rsidRPr="002C17F6">
        <w:rPr>
          <w:rFonts w:eastAsia="Calibri" w:cs="Arial"/>
          <w:color w:val="000000"/>
          <w:lang w:eastAsia="en-GB"/>
        </w:rPr>
        <w:t>waveform), an oxygen saturation of 88% is equivalent to a PaO2 of about 60 mm Hg. With a</w:t>
      </w:r>
      <w:r>
        <w:rPr>
          <w:rFonts w:eastAsia="Calibri" w:cs="Arial"/>
          <w:color w:val="000000"/>
          <w:lang w:eastAsia="en-GB"/>
        </w:rPr>
        <w:t xml:space="preserve"> </w:t>
      </w:r>
      <w:r w:rsidRPr="002C17F6">
        <w:rPr>
          <w:rFonts w:eastAsia="Calibri" w:cs="Arial"/>
          <w:color w:val="000000"/>
          <w:lang w:eastAsia="en-GB"/>
        </w:rPr>
        <w:t>left shift, the same saturation is equivalent to a much lower PaO2.</w:t>
      </w:r>
    </w:p>
    <w:p w14:paraId="6F70956C"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If evaluation of blood oxygenation is required, you can assess this by adding one additional</w:t>
      </w:r>
      <w:r>
        <w:rPr>
          <w:rFonts w:eastAsia="Calibri" w:cs="Arial"/>
          <w:color w:val="000000"/>
          <w:lang w:eastAsia="en-GB"/>
        </w:rPr>
        <w:t xml:space="preserve"> </w:t>
      </w:r>
      <w:r w:rsidRPr="002C17F6">
        <w:rPr>
          <w:rFonts w:eastAsia="Calibri" w:cs="Arial"/>
          <w:color w:val="000000"/>
          <w:lang w:eastAsia="en-GB"/>
        </w:rPr>
        <w:t>step to your arterial blood gas analysis.</w:t>
      </w:r>
    </w:p>
    <w:p w14:paraId="4D21305E"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0D4961CA"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Step Four</w:t>
      </w:r>
    </w:p>
    <w:p w14:paraId="53393B7A"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Assess the PaO2. A value below 10.4kpa can indicate hypoxemia, depending on the age of</w:t>
      </w:r>
      <w:r>
        <w:rPr>
          <w:rFonts w:eastAsia="Calibri" w:cs="Arial"/>
          <w:color w:val="000000"/>
          <w:lang w:eastAsia="en-GB"/>
        </w:rPr>
        <w:t xml:space="preserve"> </w:t>
      </w:r>
      <w:r w:rsidRPr="002C17F6">
        <w:rPr>
          <w:rFonts w:eastAsia="Calibri" w:cs="Arial"/>
          <w:color w:val="000000"/>
          <w:lang w:eastAsia="en-GB"/>
        </w:rPr>
        <w:t>the patient. Correction of a patient’s blood oxygenation level may be accomplished through a</w:t>
      </w:r>
      <w:r>
        <w:rPr>
          <w:rFonts w:eastAsia="Calibri" w:cs="Arial"/>
          <w:color w:val="000000"/>
          <w:lang w:eastAsia="en-GB"/>
        </w:rPr>
        <w:t xml:space="preserve"> </w:t>
      </w:r>
      <w:r w:rsidRPr="002C17F6">
        <w:rPr>
          <w:rFonts w:eastAsia="Calibri" w:cs="Arial"/>
          <w:color w:val="000000"/>
          <w:lang w:eastAsia="en-GB"/>
        </w:rPr>
        <w:t>combination of augmenting the means of oxygen delivery and correcting existing conditions</w:t>
      </w:r>
      <w:r>
        <w:rPr>
          <w:rFonts w:eastAsia="Calibri" w:cs="Arial"/>
          <w:color w:val="000000"/>
          <w:lang w:eastAsia="en-GB"/>
        </w:rPr>
        <w:t xml:space="preserve"> </w:t>
      </w:r>
      <w:r w:rsidRPr="002C17F6">
        <w:rPr>
          <w:rFonts w:eastAsia="Calibri" w:cs="Arial"/>
          <w:color w:val="000000"/>
          <w:lang w:eastAsia="en-GB"/>
        </w:rPr>
        <w:t>that are shifting the oxyhaemoglobin curve.</w:t>
      </w:r>
    </w:p>
    <w:p w14:paraId="55ABA0E5"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34484869" w14:textId="77777777" w:rsidR="003C6ED9" w:rsidRPr="00724562" w:rsidRDefault="003C6ED9" w:rsidP="003C6ED9">
      <w:pPr>
        <w:autoSpaceDE w:val="0"/>
        <w:autoSpaceDN w:val="0"/>
        <w:adjustRightInd w:val="0"/>
        <w:spacing w:line="276" w:lineRule="auto"/>
        <w:ind w:right="-578"/>
        <w:jc w:val="both"/>
        <w:rPr>
          <w:rFonts w:eastAsia="Calibri" w:cs="Arial"/>
          <w:b/>
          <w:bCs/>
          <w:color w:val="008080"/>
          <w:lang w:eastAsia="en-GB"/>
        </w:rPr>
      </w:pPr>
      <w:r w:rsidRPr="00724562">
        <w:rPr>
          <w:rFonts w:eastAsia="Calibri" w:cs="Arial"/>
          <w:b/>
          <w:bCs/>
          <w:color w:val="008080"/>
          <w:lang w:eastAsia="en-GB"/>
        </w:rPr>
        <w:t>SUMMARY</w:t>
      </w:r>
    </w:p>
    <w:p w14:paraId="540EA81B" w14:textId="77777777" w:rsidR="003C6ED9"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color w:val="000000"/>
          <w:lang w:eastAsia="en-GB"/>
        </w:rPr>
        <w:t>Understanding arterial blood gases can sometimes be confusing. A logical and systematic</w:t>
      </w:r>
      <w:r>
        <w:rPr>
          <w:rFonts w:eastAsia="Calibri" w:cs="Arial"/>
          <w:color w:val="000000"/>
          <w:lang w:eastAsia="en-GB"/>
        </w:rPr>
        <w:t xml:space="preserve"> </w:t>
      </w:r>
      <w:r w:rsidRPr="002C17F6">
        <w:rPr>
          <w:rFonts w:eastAsia="Calibri" w:cs="Arial"/>
          <w:color w:val="000000"/>
          <w:lang w:eastAsia="en-GB"/>
        </w:rPr>
        <w:t>approach using these steps makes interpretation much easier. Applying the concepts of acid base balance will help the healthcare provider follow the progress of a patient and evaluate the effectiveness of care being provided.</w:t>
      </w:r>
    </w:p>
    <w:p w14:paraId="5153E3FB" w14:textId="77777777" w:rsidR="003C6ED9" w:rsidRPr="00576A89" w:rsidRDefault="003C6ED9" w:rsidP="003C6ED9">
      <w:pPr>
        <w:autoSpaceDE w:val="0"/>
        <w:autoSpaceDN w:val="0"/>
        <w:adjustRightInd w:val="0"/>
        <w:spacing w:line="276" w:lineRule="auto"/>
        <w:ind w:right="-578"/>
        <w:jc w:val="both"/>
        <w:rPr>
          <w:rFonts w:eastAsia="Calibri" w:cs="Arial"/>
          <w:color w:val="000000"/>
          <w:lang w:eastAsia="en-GB"/>
        </w:rPr>
      </w:pPr>
      <w:r w:rsidRPr="00724562">
        <w:rPr>
          <w:rFonts w:eastAsia="Calibri" w:cs="Arial"/>
          <w:b/>
          <w:bCs/>
          <w:color w:val="008080"/>
          <w:lang w:eastAsia="en-GB"/>
        </w:rPr>
        <w:t>GLOSSARY</w:t>
      </w:r>
    </w:p>
    <w:p w14:paraId="1A5DFBAA" w14:textId="77777777" w:rsidR="003C6ED9" w:rsidRPr="002C17F6" w:rsidRDefault="003C6ED9" w:rsidP="003C6ED9">
      <w:pPr>
        <w:autoSpaceDE w:val="0"/>
        <w:autoSpaceDN w:val="0"/>
        <w:adjustRightInd w:val="0"/>
        <w:spacing w:line="276" w:lineRule="auto"/>
        <w:ind w:right="-578"/>
        <w:jc w:val="both"/>
        <w:rPr>
          <w:rFonts w:eastAsia="Calibri" w:cs="Arial"/>
          <w:b/>
          <w:bCs/>
          <w:color w:val="000000"/>
          <w:lang w:eastAsia="en-GB"/>
        </w:rPr>
      </w:pPr>
    </w:p>
    <w:p w14:paraId="228C5651"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b/>
          <w:bCs/>
          <w:color w:val="000000"/>
          <w:lang w:eastAsia="en-GB"/>
        </w:rPr>
        <w:t xml:space="preserve">ABG: </w:t>
      </w:r>
      <w:r w:rsidRPr="002C17F6">
        <w:rPr>
          <w:rFonts w:eastAsia="Calibri" w:cs="Arial"/>
          <w:color w:val="000000"/>
          <w:lang w:eastAsia="en-GB"/>
        </w:rPr>
        <w:t>arterial blood gas. A test that analyses arterial blood for oxygen, carbon dioxide and</w:t>
      </w:r>
      <w:r>
        <w:rPr>
          <w:rFonts w:eastAsia="Calibri" w:cs="Arial"/>
          <w:color w:val="000000"/>
          <w:lang w:eastAsia="en-GB"/>
        </w:rPr>
        <w:t xml:space="preserve"> </w:t>
      </w:r>
      <w:r w:rsidRPr="002C17F6">
        <w:rPr>
          <w:rFonts w:eastAsia="Calibri" w:cs="Arial"/>
          <w:color w:val="000000"/>
          <w:lang w:eastAsia="en-GB"/>
        </w:rPr>
        <w:t xml:space="preserve">bicarbonate content in addition to blood </w:t>
      </w:r>
      <w:proofErr w:type="spellStart"/>
      <w:r w:rsidRPr="002C17F6">
        <w:rPr>
          <w:rFonts w:eastAsia="Calibri" w:cs="Arial"/>
          <w:color w:val="000000"/>
          <w:lang w:eastAsia="en-GB"/>
        </w:rPr>
        <w:t>pH.</w:t>
      </w:r>
      <w:proofErr w:type="spellEnd"/>
      <w:r w:rsidRPr="002C17F6">
        <w:rPr>
          <w:rFonts w:eastAsia="Calibri" w:cs="Arial"/>
          <w:color w:val="000000"/>
          <w:lang w:eastAsia="en-GB"/>
        </w:rPr>
        <w:t xml:space="preserve"> Used to test the effectiveness of ventilation.</w:t>
      </w:r>
    </w:p>
    <w:p w14:paraId="7CD825AF"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0B2A96A0" w14:textId="77777777" w:rsidR="003C6ED9"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b/>
          <w:bCs/>
          <w:color w:val="000000"/>
          <w:lang w:eastAsia="en-GB"/>
        </w:rPr>
        <w:t xml:space="preserve">Acidosis: </w:t>
      </w:r>
      <w:r w:rsidRPr="002C17F6">
        <w:rPr>
          <w:rFonts w:eastAsia="Calibri" w:cs="Arial"/>
          <w:color w:val="000000"/>
          <w:lang w:eastAsia="en-GB"/>
        </w:rPr>
        <w:t>a pathologic state characterized by an increase in the concentration of hydrogen ions in the arterial blood above the normal level. May be caused by an accumulation of carbon dioxide or acidic products of metabolism or a by a decrease in the concentration of alkaline compounds</w:t>
      </w:r>
      <w:r>
        <w:rPr>
          <w:rFonts w:eastAsia="Calibri" w:cs="Arial"/>
          <w:color w:val="000000"/>
          <w:lang w:eastAsia="en-GB"/>
        </w:rPr>
        <w:t>.</w:t>
      </w:r>
    </w:p>
    <w:p w14:paraId="7BE128E6"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07EB0947"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b/>
          <w:bCs/>
          <w:color w:val="000000"/>
          <w:lang w:eastAsia="en-GB"/>
        </w:rPr>
        <w:t xml:space="preserve">Alkalosis: </w:t>
      </w:r>
      <w:r w:rsidRPr="002C17F6">
        <w:rPr>
          <w:rFonts w:eastAsia="Calibri" w:cs="Arial"/>
          <w:color w:val="000000"/>
          <w:lang w:eastAsia="en-GB"/>
        </w:rPr>
        <w:t>a state characterized by a decrease in the hydrogen ion concentration of arterial blood below normal level. The condition may be caused by an increase in the concentration of alkaline compounds, or by decrease in the concentration of acidic compounds or carbon dioxide.</w:t>
      </w:r>
    </w:p>
    <w:p w14:paraId="5ECF96DF"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5CDBDE0C"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b/>
          <w:bCs/>
          <w:color w:val="000000"/>
          <w:lang w:eastAsia="en-GB"/>
        </w:rPr>
        <w:t xml:space="preserve">Chronic obstruction pulmonary disease (COPD): </w:t>
      </w:r>
      <w:r w:rsidRPr="002C17F6">
        <w:rPr>
          <w:rFonts w:eastAsia="Calibri" w:cs="Arial"/>
          <w:color w:val="000000"/>
          <w:lang w:eastAsia="en-GB"/>
        </w:rPr>
        <w:t>a disease process involving chronic</w:t>
      </w:r>
      <w:r>
        <w:rPr>
          <w:rFonts w:eastAsia="Calibri" w:cs="Arial"/>
          <w:color w:val="000000"/>
          <w:lang w:eastAsia="en-GB"/>
        </w:rPr>
        <w:t xml:space="preserve"> </w:t>
      </w:r>
      <w:r w:rsidRPr="002C17F6">
        <w:rPr>
          <w:rFonts w:eastAsia="Calibri" w:cs="Arial"/>
          <w:color w:val="000000"/>
          <w:lang w:eastAsia="en-GB"/>
        </w:rPr>
        <w:t>inflammation of the airways, including chronic bronchitis (disease in the large airways) and</w:t>
      </w:r>
      <w:r>
        <w:rPr>
          <w:rFonts w:eastAsia="Calibri" w:cs="Arial"/>
          <w:color w:val="000000"/>
          <w:lang w:eastAsia="en-GB"/>
        </w:rPr>
        <w:t xml:space="preserve"> </w:t>
      </w:r>
      <w:r w:rsidRPr="002C17F6">
        <w:rPr>
          <w:rFonts w:eastAsia="Calibri" w:cs="Arial"/>
          <w:color w:val="000000"/>
          <w:lang w:eastAsia="en-GB"/>
        </w:rPr>
        <w:t>emphysema (disease located in smaller airways and alveolar regions). The obstruction is generally permanent and progressive over time.</w:t>
      </w:r>
    </w:p>
    <w:p w14:paraId="79E267EB"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7DB9A258"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b/>
          <w:bCs/>
          <w:color w:val="000000"/>
          <w:lang w:eastAsia="en-GB"/>
        </w:rPr>
        <w:t xml:space="preserve">Diamox ™: </w:t>
      </w:r>
      <w:r w:rsidRPr="002C17F6">
        <w:rPr>
          <w:rFonts w:eastAsia="Calibri" w:cs="Arial"/>
          <w:color w:val="000000"/>
          <w:lang w:eastAsia="en-GB"/>
        </w:rPr>
        <w:t>a carbonic anhydrase inhibitor that decreases H+ ion secretion and increases HCO3</w:t>
      </w:r>
      <w:r>
        <w:rPr>
          <w:rFonts w:eastAsia="Calibri" w:cs="Arial"/>
          <w:color w:val="000000"/>
          <w:lang w:eastAsia="en-GB"/>
        </w:rPr>
        <w:t xml:space="preserve"> </w:t>
      </w:r>
      <w:r w:rsidRPr="002C17F6">
        <w:rPr>
          <w:rFonts w:eastAsia="Calibri" w:cs="Arial"/>
          <w:color w:val="000000"/>
          <w:lang w:eastAsia="en-GB"/>
        </w:rPr>
        <w:t>excretions by the kidneys, causing a diuretic effect.</w:t>
      </w:r>
    </w:p>
    <w:p w14:paraId="55961376"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79757BB1"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b/>
          <w:bCs/>
          <w:color w:val="000000"/>
          <w:lang w:eastAsia="en-GB"/>
        </w:rPr>
        <w:t xml:space="preserve">Hyperventilation: </w:t>
      </w:r>
      <w:r w:rsidRPr="002C17F6">
        <w:rPr>
          <w:rFonts w:eastAsia="Calibri" w:cs="Arial"/>
          <w:color w:val="000000"/>
          <w:lang w:eastAsia="en-GB"/>
        </w:rPr>
        <w:t>a state in which there is an increased amount of air entering the pulmonary alveoli (increased alveolar ventilation), resulting in reduction of carbon dioxide tension and eventually leading to alkalosis.</w:t>
      </w:r>
    </w:p>
    <w:p w14:paraId="2B172FBC"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338F11A5"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b/>
          <w:bCs/>
          <w:color w:val="000000"/>
          <w:lang w:eastAsia="en-GB"/>
        </w:rPr>
        <w:t xml:space="preserve">Hypoventilation: </w:t>
      </w:r>
      <w:r w:rsidRPr="002C17F6">
        <w:rPr>
          <w:rFonts w:eastAsia="Calibri" w:cs="Arial"/>
          <w:color w:val="000000"/>
          <w:lang w:eastAsia="en-GB"/>
        </w:rPr>
        <w:t>a state in which there is a reduced amount of air entering the pulmonary alveoli.</w:t>
      </w:r>
    </w:p>
    <w:p w14:paraId="12A4B253"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5359C34A"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b/>
          <w:bCs/>
          <w:color w:val="000000"/>
          <w:lang w:eastAsia="en-GB"/>
        </w:rPr>
        <w:t>Hypoxemia</w:t>
      </w:r>
      <w:r w:rsidRPr="002C17F6">
        <w:rPr>
          <w:rFonts w:eastAsia="Calibri" w:cs="Arial"/>
          <w:color w:val="000000"/>
          <w:lang w:eastAsia="en-GB"/>
        </w:rPr>
        <w:t>: below-normal oxygen content in arterial blood due to deficient oxygenation of the blood and resulting in hypoxia.</w:t>
      </w:r>
    </w:p>
    <w:p w14:paraId="35A5BD02"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3250C860"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b/>
          <w:bCs/>
          <w:color w:val="000000"/>
          <w:lang w:eastAsia="en-GB"/>
        </w:rPr>
        <w:t xml:space="preserve">Hypoxia: </w:t>
      </w:r>
      <w:r w:rsidRPr="002C17F6">
        <w:rPr>
          <w:rFonts w:eastAsia="Calibri" w:cs="Arial"/>
          <w:color w:val="000000"/>
          <w:lang w:eastAsia="en-GB"/>
        </w:rPr>
        <w:t>reduction of oxygen supply to tissue below physiological levels despite adequate</w:t>
      </w:r>
      <w:r>
        <w:rPr>
          <w:rFonts w:eastAsia="Calibri" w:cs="Arial"/>
          <w:color w:val="000000"/>
          <w:lang w:eastAsia="en-GB"/>
        </w:rPr>
        <w:t xml:space="preserve"> </w:t>
      </w:r>
      <w:r w:rsidRPr="002C17F6">
        <w:rPr>
          <w:rFonts w:eastAsia="Calibri" w:cs="Arial"/>
          <w:color w:val="000000"/>
          <w:lang w:eastAsia="en-GB"/>
        </w:rPr>
        <w:t>perfusion of the tissue by blood.</w:t>
      </w:r>
    </w:p>
    <w:p w14:paraId="6023CBC3"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584CDD37"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b/>
          <w:bCs/>
          <w:color w:val="000000"/>
          <w:lang w:eastAsia="en-GB"/>
        </w:rPr>
        <w:t xml:space="preserve">Iatrogenic: </w:t>
      </w:r>
      <w:r w:rsidRPr="002C17F6">
        <w:rPr>
          <w:rFonts w:eastAsia="Calibri" w:cs="Arial"/>
          <w:color w:val="000000"/>
          <w:lang w:eastAsia="en-GB"/>
        </w:rPr>
        <w:t>any condition induced in a patient by the effects of medical treatment.</w:t>
      </w:r>
    </w:p>
    <w:p w14:paraId="17CF7DF8"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0E2057A8"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b/>
          <w:bCs/>
          <w:color w:val="000000"/>
          <w:lang w:eastAsia="en-GB"/>
        </w:rPr>
        <w:lastRenderedPageBreak/>
        <w:t xml:space="preserve">Kussmaul’s respirations: </w:t>
      </w:r>
      <w:r w:rsidRPr="002C17F6">
        <w:rPr>
          <w:rFonts w:eastAsia="Calibri" w:cs="Arial"/>
          <w:color w:val="000000"/>
          <w:lang w:eastAsia="en-GB"/>
        </w:rPr>
        <w:t>abnormal breathing pattern brought on by strenuous exercise or</w:t>
      </w:r>
      <w:r>
        <w:rPr>
          <w:rFonts w:eastAsia="Calibri" w:cs="Arial"/>
          <w:color w:val="000000"/>
          <w:lang w:eastAsia="en-GB"/>
        </w:rPr>
        <w:t xml:space="preserve"> </w:t>
      </w:r>
      <w:r w:rsidRPr="002C17F6">
        <w:rPr>
          <w:rFonts w:eastAsia="Calibri" w:cs="Arial"/>
          <w:color w:val="000000"/>
          <w:lang w:eastAsia="en-GB"/>
        </w:rPr>
        <w:t>metabolic acidosis, and is characterized by an increased ventilatory rate, very large tidal volume, and no expiratory pause.</w:t>
      </w:r>
    </w:p>
    <w:p w14:paraId="09CF833A"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78EA0E93"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b/>
          <w:bCs/>
          <w:color w:val="000000"/>
          <w:lang w:eastAsia="en-GB"/>
        </w:rPr>
        <w:t>Oxygen delivery system</w:t>
      </w:r>
      <w:r w:rsidRPr="002C17F6">
        <w:rPr>
          <w:rFonts w:eastAsia="Calibri" w:cs="Arial"/>
          <w:color w:val="000000"/>
          <w:lang w:eastAsia="en-GB"/>
        </w:rPr>
        <w:t>: a device used to deliver oxygen concentrations above ambient air to the lungs through the upper airway.</w:t>
      </w:r>
    </w:p>
    <w:p w14:paraId="463E1AAF"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57927A06"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b/>
          <w:bCs/>
          <w:color w:val="000000"/>
          <w:lang w:eastAsia="en-GB"/>
        </w:rPr>
        <w:t xml:space="preserve">Oxygenation: </w:t>
      </w:r>
      <w:r w:rsidRPr="002C17F6">
        <w:rPr>
          <w:rFonts w:eastAsia="Calibri" w:cs="Arial"/>
          <w:color w:val="000000"/>
          <w:lang w:eastAsia="en-GB"/>
        </w:rPr>
        <w:t>the process of supplying, treating or mixing with oxygen.</w:t>
      </w:r>
    </w:p>
    <w:p w14:paraId="296018D7"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66A5AFB8"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b/>
          <w:bCs/>
          <w:color w:val="000000"/>
          <w:lang w:eastAsia="en-GB"/>
        </w:rPr>
        <w:t xml:space="preserve">Oxyhaemoglobin: </w:t>
      </w:r>
      <w:r w:rsidRPr="002C17F6">
        <w:rPr>
          <w:rFonts w:eastAsia="Calibri" w:cs="Arial"/>
          <w:color w:val="000000"/>
          <w:lang w:eastAsia="en-GB"/>
        </w:rPr>
        <w:t>haemoglobin in combination with oxygen.</w:t>
      </w:r>
    </w:p>
    <w:p w14:paraId="7D5307D9"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75610026"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b/>
          <w:bCs/>
          <w:color w:val="000000"/>
          <w:lang w:eastAsia="en-GB"/>
        </w:rPr>
        <w:t xml:space="preserve">Pneumothorax: </w:t>
      </w:r>
      <w:r w:rsidRPr="002C17F6">
        <w:rPr>
          <w:rFonts w:eastAsia="Calibri" w:cs="Arial"/>
          <w:color w:val="000000"/>
          <w:lang w:eastAsia="en-GB"/>
        </w:rPr>
        <w:t>an abnormal state characterized by the presence of gas (as air) in the pleural cavity.</w:t>
      </w:r>
    </w:p>
    <w:p w14:paraId="254F966F"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794AF810"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b/>
          <w:bCs/>
          <w:color w:val="000000"/>
          <w:lang w:eastAsia="en-GB"/>
        </w:rPr>
        <w:t xml:space="preserve">Pulmonary Embolism: </w:t>
      </w:r>
      <w:r w:rsidRPr="002C17F6">
        <w:rPr>
          <w:rFonts w:eastAsia="Calibri" w:cs="Arial"/>
          <w:color w:val="000000"/>
          <w:lang w:eastAsia="en-GB"/>
        </w:rPr>
        <w:t>the lodgement of a blood clot in the lumen of a pulmonary artery, causing a severe dysfunction in respiratory function.</w:t>
      </w:r>
    </w:p>
    <w:p w14:paraId="4C1B728D"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54066510"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r w:rsidRPr="002C17F6">
        <w:rPr>
          <w:rFonts w:eastAsia="Calibri" w:cs="Arial"/>
          <w:b/>
          <w:bCs/>
          <w:color w:val="000000"/>
          <w:lang w:eastAsia="en-GB"/>
        </w:rPr>
        <w:t xml:space="preserve">Thyrotoxicosis: </w:t>
      </w:r>
      <w:r w:rsidRPr="002C17F6">
        <w:rPr>
          <w:rFonts w:eastAsia="Calibri" w:cs="Arial"/>
          <w:color w:val="000000"/>
          <w:lang w:eastAsia="en-GB"/>
        </w:rPr>
        <w:t>toxic condition due to hyperactivity of the thyroid gland. Symptoms include rapid heart rate, tremors, increased metabolic basal metabolism, nervous symptoms and loss of weight.</w:t>
      </w:r>
    </w:p>
    <w:p w14:paraId="145FE87D" w14:textId="77777777" w:rsidR="003C6ED9" w:rsidRPr="002C17F6" w:rsidRDefault="003C6ED9" w:rsidP="003C6ED9">
      <w:pPr>
        <w:autoSpaceDE w:val="0"/>
        <w:autoSpaceDN w:val="0"/>
        <w:adjustRightInd w:val="0"/>
        <w:spacing w:line="276" w:lineRule="auto"/>
        <w:ind w:right="-578"/>
        <w:jc w:val="both"/>
        <w:rPr>
          <w:rFonts w:eastAsia="Calibri" w:cs="Arial"/>
          <w:color w:val="000000"/>
          <w:lang w:eastAsia="en-GB"/>
        </w:rPr>
      </w:pPr>
    </w:p>
    <w:p w14:paraId="3E66B670" w14:textId="77777777" w:rsidR="003C6ED9" w:rsidRDefault="003C6ED9" w:rsidP="003C6ED9">
      <w:pPr>
        <w:spacing w:after="200" w:line="276" w:lineRule="auto"/>
        <w:ind w:right="-578"/>
        <w:jc w:val="both"/>
        <w:rPr>
          <w:rFonts w:cs="Arial"/>
        </w:rPr>
      </w:pPr>
      <w:r w:rsidRPr="009A6250">
        <w:rPr>
          <w:rFonts w:eastAsia="Calibri" w:cs="Arial"/>
          <w:b/>
          <w:bCs/>
          <w:color w:val="008080"/>
          <w:sz w:val="28"/>
          <w:szCs w:val="28"/>
          <w:lang w:eastAsia="en-GB"/>
        </w:rPr>
        <w:t>SELF ASSESSMENT</w:t>
      </w:r>
    </w:p>
    <w:p w14:paraId="0571B4EB" w14:textId="77777777" w:rsidR="003C6ED9" w:rsidRDefault="0042074B" w:rsidP="003C6ED9">
      <w:pPr>
        <w:spacing w:line="360" w:lineRule="auto"/>
        <w:rPr>
          <w:rFonts w:cs="Arial"/>
          <w:b/>
          <w:color w:val="008080"/>
          <w:u w:val="single"/>
        </w:rPr>
      </w:pPr>
      <w:hyperlink r:id="rId9" w:history="1">
        <w:r w:rsidR="003C6ED9" w:rsidRPr="0080526B">
          <w:rPr>
            <w:rStyle w:val="Hyperlink"/>
            <w:rFonts w:cs="Arial"/>
            <w:b/>
          </w:rPr>
          <w:t>https://www.rdehospital.nhs.uk/e-learning/blood_gasses/packagev5.swf</w:t>
        </w:r>
      </w:hyperlink>
    </w:p>
    <w:p w14:paraId="763640C2" w14:textId="77777777" w:rsidR="003C6ED9" w:rsidRPr="00724562" w:rsidRDefault="003C6ED9" w:rsidP="003C6ED9">
      <w:pPr>
        <w:spacing w:line="360" w:lineRule="auto"/>
        <w:rPr>
          <w:rFonts w:cs="Arial"/>
          <w:b/>
          <w:color w:val="008080"/>
          <w:u w:val="single"/>
        </w:rPr>
      </w:pPr>
      <w:r w:rsidRPr="00724562">
        <w:rPr>
          <w:rFonts w:cs="Arial"/>
          <w:b/>
          <w:color w:val="008080"/>
          <w:u w:val="single"/>
        </w:rPr>
        <w:t>Follow the link for e resource learning for arterial blood gas sampling:</w:t>
      </w:r>
    </w:p>
    <w:p w14:paraId="1A5F44D2" w14:textId="77777777" w:rsidR="003C6ED9" w:rsidRDefault="003C6ED9" w:rsidP="003C6ED9">
      <w:pPr>
        <w:autoSpaceDE w:val="0"/>
        <w:autoSpaceDN w:val="0"/>
        <w:adjustRightInd w:val="0"/>
        <w:spacing w:line="276" w:lineRule="auto"/>
        <w:ind w:right="-613"/>
        <w:jc w:val="both"/>
        <w:rPr>
          <w:rFonts w:eastAsia="Calibri" w:cs="Arial"/>
          <w:lang w:eastAsia="en-GB"/>
        </w:rPr>
      </w:pPr>
    </w:p>
    <w:p w14:paraId="53DFE6F5"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1. The solution that would be most alkalotic would be the one with a pH of:</w:t>
      </w:r>
    </w:p>
    <w:p w14:paraId="4FAC2776"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A. Four</w:t>
      </w:r>
    </w:p>
    <w:p w14:paraId="1A72A745"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B. Seven</w:t>
      </w:r>
    </w:p>
    <w:p w14:paraId="3B87CDE5"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C. Nine</w:t>
      </w:r>
    </w:p>
    <w:p w14:paraId="63F29D23"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D. Fourteen</w:t>
      </w:r>
    </w:p>
    <w:p w14:paraId="6D832479"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p>
    <w:p w14:paraId="5B1B3136"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2. The normal pH range for blood is:</w:t>
      </w:r>
    </w:p>
    <w:p w14:paraId="3D3BDD2D"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A. 7.00 – 7.25</w:t>
      </w:r>
    </w:p>
    <w:p w14:paraId="3CA0EB27"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B. 7.30 – 7.40</w:t>
      </w:r>
    </w:p>
    <w:p w14:paraId="046A0EEA"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C. 7.35 – 7.45</w:t>
      </w:r>
    </w:p>
    <w:p w14:paraId="73CACF04"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D. 7.45 – 7.55</w:t>
      </w:r>
    </w:p>
    <w:p w14:paraId="4674CC81"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p>
    <w:p w14:paraId="09D65B0A"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3. The respiratory system compensates for changes in the pH level by responding to changes</w:t>
      </w:r>
    </w:p>
    <w:p w14:paraId="7F6F50DE"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in the levels of:</w:t>
      </w:r>
    </w:p>
    <w:p w14:paraId="6C7E445D"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A. CO2</w:t>
      </w:r>
    </w:p>
    <w:p w14:paraId="43119D65"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B. H2O</w:t>
      </w:r>
    </w:p>
    <w:p w14:paraId="15CFFE0A"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C. H2CO3</w:t>
      </w:r>
    </w:p>
    <w:p w14:paraId="67519102"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D. HCO3</w:t>
      </w:r>
    </w:p>
    <w:p w14:paraId="3F34EF97"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p>
    <w:p w14:paraId="6CD842FA"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4. The kidneys compensate for acid-base imbalances by excreting or retaining:</w:t>
      </w:r>
    </w:p>
    <w:p w14:paraId="3F8E69D4"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A. Hydrogen ions</w:t>
      </w:r>
    </w:p>
    <w:p w14:paraId="557ED157"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B. Carbonic acid</w:t>
      </w:r>
    </w:p>
    <w:p w14:paraId="7D31E2F3"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C. Sodium Bicarbonate</w:t>
      </w:r>
    </w:p>
    <w:p w14:paraId="7DDC7724" w14:textId="77777777" w:rsidR="003C6ED9"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D. Water</w:t>
      </w:r>
    </w:p>
    <w:p w14:paraId="0DD38B74" w14:textId="77777777" w:rsidR="00F72B62" w:rsidRDefault="00F72B62" w:rsidP="003C6ED9">
      <w:pPr>
        <w:autoSpaceDE w:val="0"/>
        <w:autoSpaceDN w:val="0"/>
        <w:adjustRightInd w:val="0"/>
        <w:spacing w:line="276" w:lineRule="auto"/>
        <w:ind w:right="-613"/>
        <w:jc w:val="both"/>
        <w:rPr>
          <w:rFonts w:eastAsia="Calibri" w:cs="Arial"/>
          <w:lang w:eastAsia="en-GB"/>
        </w:rPr>
      </w:pPr>
    </w:p>
    <w:p w14:paraId="07999FDC" w14:textId="77777777" w:rsidR="00F72B62" w:rsidRDefault="00F72B62" w:rsidP="003C6ED9">
      <w:pPr>
        <w:autoSpaceDE w:val="0"/>
        <w:autoSpaceDN w:val="0"/>
        <w:adjustRightInd w:val="0"/>
        <w:spacing w:line="276" w:lineRule="auto"/>
        <w:ind w:right="-613"/>
        <w:jc w:val="both"/>
        <w:rPr>
          <w:rFonts w:eastAsia="Calibri" w:cs="Arial"/>
          <w:lang w:eastAsia="en-GB"/>
        </w:rPr>
      </w:pPr>
    </w:p>
    <w:p w14:paraId="2B966FAC" w14:textId="77777777" w:rsidR="00F72B62" w:rsidRPr="002C17F6" w:rsidRDefault="00F72B62" w:rsidP="003C6ED9">
      <w:pPr>
        <w:autoSpaceDE w:val="0"/>
        <w:autoSpaceDN w:val="0"/>
        <w:adjustRightInd w:val="0"/>
        <w:spacing w:line="276" w:lineRule="auto"/>
        <w:ind w:right="-613"/>
        <w:jc w:val="both"/>
        <w:rPr>
          <w:rFonts w:eastAsia="Calibri" w:cs="Arial"/>
          <w:lang w:eastAsia="en-GB"/>
        </w:rPr>
      </w:pPr>
    </w:p>
    <w:p w14:paraId="4546EE87"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p>
    <w:p w14:paraId="4D39911A"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lastRenderedPageBreak/>
        <w:t>5. All of the following might be a cause of respiratory acidosis except:</w:t>
      </w:r>
    </w:p>
    <w:p w14:paraId="3480670A"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A. Sedation</w:t>
      </w:r>
    </w:p>
    <w:p w14:paraId="3CFDC73F"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B. Head trauma</w:t>
      </w:r>
    </w:p>
    <w:p w14:paraId="6ED182D7"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C. COPD</w:t>
      </w:r>
    </w:p>
    <w:p w14:paraId="769572D4"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D. Hyperventilation</w:t>
      </w:r>
    </w:p>
    <w:p w14:paraId="5E63319D"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p>
    <w:p w14:paraId="1E7344F4"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6. A patient with a prolonged episode of nausea, vomiting and diarrhoea has an ABG ordered</w:t>
      </w:r>
    </w:p>
    <w:p w14:paraId="47291437"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on admission. You might expect the results to show:</w:t>
      </w:r>
    </w:p>
    <w:p w14:paraId="0DF95814"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A. Metabolic acidosis</w:t>
      </w:r>
    </w:p>
    <w:p w14:paraId="31B49F6E"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B. Metabolic alkalosis</w:t>
      </w:r>
    </w:p>
    <w:p w14:paraId="79550038"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C. Respiratory acidosis</w:t>
      </w:r>
    </w:p>
    <w:p w14:paraId="4CF66C90"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D. Respiratory alkalosis</w:t>
      </w:r>
    </w:p>
    <w:p w14:paraId="24AFB2D8"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p>
    <w:p w14:paraId="036CDCD8"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7. A calculated ABG value that indicates excess or insufficiency of sodium bicarbonate in the</w:t>
      </w:r>
    </w:p>
    <w:p w14:paraId="0260EBD1"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system is:</w:t>
      </w:r>
    </w:p>
    <w:p w14:paraId="5B435DE2"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A. HCO3</w:t>
      </w:r>
    </w:p>
    <w:p w14:paraId="42758058"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B. Base excess</w:t>
      </w:r>
    </w:p>
    <w:p w14:paraId="30C98743"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C. PaO2</w:t>
      </w:r>
    </w:p>
    <w:p w14:paraId="3E56E045"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D. pH</w:t>
      </w:r>
    </w:p>
    <w:p w14:paraId="25E6831F"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p>
    <w:p w14:paraId="1740FDC0"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8. Which of the following may be a reason to order an ABG on a patient?</w:t>
      </w:r>
    </w:p>
    <w:p w14:paraId="33537F26"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A. The patient suddenly develops shortness of breath</w:t>
      </w:r>
    </w:p>
    <w:p w14:paraId="2541AAD3"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B. An asthmatic is starting to show signs of tiring</w:t>
      </w:r>
    </w:p>
    <w:p w14:paraId="63432835"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C. A diabetic has developed Kussmaul’s respirations</w:t>
      </w:r>
    </w:p>
    <w:p w14:paraId="226A6501" w14:textId="77777777" w:rsidR="003C6ED9"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D. All of the above</w:t>
      </w:r>
    </w:p>
    <w:p w14:paraId="66B1927B" w14:textId="77777777" w:rsidR="003C6ED9" w:rsidRDefault="003C6ED9" w:rsidP="003C6ED9">
      <w:pPr>
        <w:autoSpaceDE w:val="0"/>
        <w:autoSpaceDN w:val="0"/>
        <w:adjustRightInd w:val="0"/>
        <w:spacing w:line="276" w:lineRule="auto"/>
        <w:ind w:right="-613"/>
        <w:jc w:val="both"/>
        <w:rPr>
          <w:rFonts w:eastAsia="Calibri" w:cs="Arial"/>
          <w:lang w:eastAsia="en-GB"/>
        </w:rPr>
      </w:pPr>
    </w:p>
    <w:p w14:paraId="454D5E96"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9. You are reviewing the results of an ABG. Both the pH and the CO2 values are abnormal</w:t>
      </w:r>
    </w:p>
    <w:p w14:paraId="44327B88"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and match. The primary problem is:</w:t>
      </w:r>
    </w:p>
    <w:p w14:paraId="5FB9DE7B"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A. Respiratory</w:t>
      </w:r>
    </w:p>
    <w:p w14:paraId="7898F8DC"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B. Renal</w:t>
      </w:r>
    </w:p>
    <w:p w14:paraId="1F900A82"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C. Metabolic</w:t>
      </w:r>
    </w:p>
    <w:p w14:paraId="73EFD6FE"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D. Compensation</w:t>
      </w:r>
    </w:p>
    <w:p w14:paraId="5317D033"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p>
    <w:p w14:paraId="539B0D2B" w14:textId="77777777" w:rsidR="003C6ED9"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10. You are reviewing the results of an ABG. Both the pH and the HCO3 values are abnormal</w:t>
      </w:r>
      <w:r>
        <w:rPr>
          <w:rFonts w:eastAsia="Calibri" w:cs="Arial"/>
          <w:lang w:eastAsia="en-GB"/>
        </w:rPr>
        <w:t xml:space="preserve"> </w:t>
      </w:r>
      <w:r w:rsidRPr="002C17F6">
        <w:rPr>
          <w:rFonts w:eastAsia="Calibri" w:cs="Arial"/>
          <w:lang w:eastAsia="en-GB"/>
        </w:rPr>
        <w:t xml:space="preserve">and match. </w:t>
      </w:r>
    </w:p>
    <w:p w14:paraId="7E54FFE3"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The primary problem is:</w:t>
      </w:r>
    </w:p>
    <w:p w14:paraId="1DE99C6E"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A. Respiratory</w:t>
      </w:r>
    </w:p>
    <w:p w14:paraId="2622F045"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B. Renal</w:t>
      </w:r>
    </w:p>
    <w:p w14:paraId="25684569"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C. Metabolic</w:t>
      </w:r>
    </w:p>
    <w:p w14:paraId="2C3B856B"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D. Compensation</w:t>
      </w:r>
    </w:p>
    <w:p w14:paraId="027A1D29"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p>
    <w:p w14:paraId="21BD65B8"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 xml:space="preserve">11. The </w:t>
      </w:r>
      <w:proofErr w:type="spellStart"/>
      <w:r w:rsidRPr="002C17F6">
        <w:rPr>
          <w:rFonts w:eastAsia="Calibri" w:cs="Arial"/>
          <w:lang w:eastAsia="en-GB"/>
        </w:rPr>
        <w:t>oxyhemoglobin</w:t>
      </w:r>
      <w:proofErr w:type="spellEnd"/>
      <w:r w:rsidRPr="002C17F6">
        <w:rPr>
          <w:rFonts w:eastAsia="Calibri" w:cs="Arial"/>
          <w:lang w:eastAsia="en-GB"/>
        </w:rPr>
        <w:t xml:space="preserve"> dissociation curve represents the relationship between the:</w:t>
      </w:r>
    </w:p>
    <w:p w14:paraId="79F403AF"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A. O2 saturation and haemoglobin level</w:t>
      </w:r>
    </w:p>
    <w:p w14:paraId="213E3821"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B. O2 saturation and PaO2</w:t>
      </w:r>
    </w:p>
    <w:p w14:paraId="6AFBFEA9" w14:textId="77777777" w:rsidR="003C6ED9" w:rsidRPr="002C17F6" w:rsidRDefault="003C6ED9" w:rsidP="003C6ED9">
      <w:pPr>
        <w:autoSpaceDE w:val="0"/>
        <w:autoSpaceDN w:val="0"/>
        <w:adjustRightInd w:val="0"/>
        <w:spacing w:line="276" w:lineRule="auto"/>
        <w:ind w:right="-613"/>
        <w:jc w:val="both"/>
        <w:rPr>
          <w:rFonts w:eastAsia="Calibri" w:cs="Arial"/>
          <w:lang w:eastAsia="en-GB"/>
        </w:rPr>
      </w:pPr>
      <w:r w:rsidRPr="002C17F6">
        <w:rPr>
          <w:rFonts w:eastAsia="Calibri" w:cs="Arial"/>
          <w:lang w:eastAsia="en-GB"/>
        </w:rPr>
        <w:t>C. PaO2 and the HCO3</w:t>
      </w:r>
    </w:p>
    <w:p w14:paraId="60658DD5" w14:textId="77777777" w:rsidR="003C6ED9" w:rsidRDefault="003C6ED9" w:rsidP="003C6ED9">
      <w:pPr>
        <w:autoSpaceDE w:val="0"/>
        <w:autoSpaceDN w:val="0"/>
        <w:adjustRightInd w:val="0"/>
        <w:spacing w:line="276" w:lineRule="auto"/>
        <w:ind w:right="-613"/>
        <w:jc w:val="both"/>
        <w:rPr>
          <w:rFonts w:cs="Arial"/>
        </w:rPr>
      </w:pPr>
      <w:r w:rsidRPr="002C17F6">
        <w:rPr>
          <w:rFonts w:eastAsia="Calibri" w:cs="Arial"/>
          <w:lang w:eastAsia="en-GB"/>
        </w:rPr>
        <w:t>D. PaO2 and the pH</w:t>
      </w:r>
    </w:p>
    <w:p w14:paraId="32FF08B6" w14:textId="77777777" w:rsidR="003C6ED9" w:rsidRDefault="003C6ED9" w:rsidP="003C6ED9">
      <w:pPr>
        <w:ind w:left="4950" w:hanging="4950"/>
        <w:jc w:val="both"/>
        <w:rPr>
          <w:rFonts w:cs="Arial"/>
        </w:rPr>
      </w:pPr>
    </w:p>
    <w:p w14:paraId="7CFDE9E8" w14:textId="77777777" w:rsidR="003C6ED9" w:rsidRDefault="003C6ED9" w:rsidP="003C6ED9">
      <w:pPr>
        <w:ind w:left="4950" w:hanging="4950"/>
        <w:jc w:val="both"/>
        <w:rPr>
          <w:rFonts w:cs="Arial"/>
        </w:rPr>
      </w:pPr>
    </w:p>
    <w:p w14:paraId="34036789" w14:textId="77777777" w:rsidR="003C6ED9" w:rsidRDefault="003C6ED9" w:rsidP="003C6ED9">
      <w:pPr>
        <w:ind w:left="4950" w:hanging="4950"/>
        <w:jc w:val="both"/>
        <w:rPr>
          <w:rFonts w:cs="Arial"/>
        </w:rPr>
      </w:pPr>
    </w:p>
    <w:p w14:paraId="01A7CF29" w14:textId="77777777" w:rsidR="003C6ED9" w:rsidRDefault="003C6ED9" w:rsidP="003C6ED9">
      <w:pPr>
        <w:ind w:left="4950" w:hanging="4950"/>
        <w:jc w:val="both"/>
        <w:rPr>
          <w:rFonts w:cs="Arial"/>
        </w:rPr>
      </w:pPr>
      <w:r>
        <w:rPr>
          <w:rFonts w:cs="Arial"/>
        </w:rPr>
        <w:t>Date self-assessment completed…………………………………………….</w:t>
      </w:r>
    </w:p>
    <w:p w14:paraId="1DC309F3" w14:textId="77777777" w:rsidR="003C6ED9" w:rsidRDefault="003C6ED9" w:rsidP="003C6ED9">
      <w:pPr>
        <w:ind w:left="4950" w:hanging="4950"/>
        <w:jc w:val="both"/>
        <w:rPr>
          <w:rFonts w:cs="Arial"/>
        </w:rPr>
      </w:pPr>
    </w:p>
    <w:p w14:paraId="5E616FA4" w14:textId="77777777" w:rsidR="003C6ED9" w:rsidRDefault="003C6ED9" w:rsidP="003C6ED9">
      <w:pPr>
        <w:ind w:left="4950" w:hanging="4950"/>
        <w:jc w:val="both"/>
        <w:rPr>
          <w:rFonts w:cs="Arial"/>
        </w:rPr>
      </w:pPr>
      <w:r>
        <w:rPr>
          <w:rFonts w:cs="Arial"/>
        </w:rPr>
        <w:t>Signature of learner…………………………………………………………….</w:t>
      </w:r>
    </w:p>
    <w:p w14:paraId="5B04CD0B" w14:textId="77777777" w:rsidR="003C6ED9" w:rsidRDefault="003C6ED9" w:rsidP="003C6ED9">
      <w:pPr>
        <w:rPr>
          <w:rFonts w:cs="Arial"/>
        </w:rPr>
      </w:pPr>
    </w:p>
    <w:p w14:paraId="623AF4B6" w14:textId="77777777" w:rsidR="003C6ED9" w:rsidRDefault="003C6ED9" w:rsidP="003C6ED9">
      <w:pPr>
        <w:ind w:left="4950" w:hanging="4950"/>
        <w:rPr>
          <w:rFonts w:cs="Arial"/>
        </w:rPr>
      </w:pPr>
    </w:p>
    <w:p w14:paraId="0ACAE288" w14:textId="77777777" w:rsidR="00F90DDC" w:rsidRPr="00F90DDC" w:rsidRDefault="00F90DDC" w:rsidP="00F90DDC">
      <w:pPr>
        <w:spacing w:after="200" w:line="276" w:lineRule="auto"/>
        <w:rPr>
          <w:rFonts w:asciiTheme="minorHAnsi" w:eastAsiaTheme="minorHAnsi" w:hAnsiTheme="minorHAnsi" w:cstheme="minorBidi"/>
          <w:b/>
          <w:color w:val="008080"/>
          <w:sz w:val="32"/>
          <w:szCs w:val="32"/>
          <w:u w:val="single"/>
        </w:rPr>
      </w:pPr>
      <w:r w:rsidRPr="00F90DDC">
        <w:rPr>
          <w:rFonts w:asciiTheme="minorHAnsi" w:eastAsiaTheme="minorHAnsi" w:hAnsiTheme="minorHAnsi" w:cstheme="minorBidi"/>
          <w:b/>
          <w:color w:val="008080"/>
          <w:sz w:val="32"/>
          <w:szCs w:val="32"/>
          <w:u w:val="single"/>
        </w:rPr>
        <w:lastRenderedPageBreak/>
        <w:t>Procedural guideline for Arterial Puncture using the Radial Artery</w:t>
      </w:r>
    </w:p>
    <w:p w14:paraId="24612AEA" w14:textId="77777777" w:rsidR="00F90DDC" w:rsidRPr="00F90DDC" w:rsidRDefault="00F90DDC" w:rsidP="00F90DDC">
      <w:pPr>
        <w:spacing w:after="200" w:line="276" w:lineRule="auto"/>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Essential Equipment</w:t>
      </w:r>
    </w:p>
    <w:p w14:paraId="3EB80CA1" w14:textId="77777777" w:rsidR="00F90DDC" w:rsidRPr="00F90DDC" w:rsidRDefault="00F90DDC" w:rsidP="00F90DDC">
      <w:pPr>
        <w:numPr>
          <w:ilvl w:val="0"/>
          <w:numId w:val="27"/>
        </w:numPr>
        <w:spacing w:after="200" w:line="276" w:lineRule="auto"/>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Sterile dressing pack</w:t>
      </w:r>
    </w:p>
    <w:p w14:paraId="35C94A1D" w14:textId="77777777" w:rsidR="00F90DDC" w:rsidRPr="00F90DDC" w:rsidRDefault="00F90DDC" w:rsidP="00F90DDC">
      <w:pPr>
        <w:numPr>
          <w:ilvl w:val="0"/>
          <w:numId w:val="27"/>
        </w:numPr>
        <w:spacing w:after="200" w:line="276" w:lineRule="auto"/>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Sterile gloves</w:t>
      </w:r>
    </w:p>
    <w:p w14:paraId="062D1B45" w14:textId="77777777" w:rsidR="00F90DDC" w:rsidRPr="00F90DDC" w:rsidRDefault="00F90DDC" w:rsidP="00F90DDC">
      <w:pPr>
        <w:numPr>
          <w:ilvl w:val="0"/>
          <w:numId w:val="27"/>
        </w:numPr>
        <w:spacing w:after="200" w:line="276" w:lineRule="auto"/>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2% Chlorhexidine 70% Alcohol solution</w:t>
      </w:r>
    </w:p>
    <w:p w14:paraId="0B7BECA7" w14:textId="77777777" w:rsidR="00F90DDC" w:rsidRPr="00F90DDC" w:rsidRDefault="00F90DDC" w:rsidP="00F90DDC">
      <w:pPr>
        <w:numPr>
          <w:ilvl w:val="0"/>
          <w:numId w:val="27"/>
        </w:numPr>
        <w:spacing w:after="200" w:line="276" w:lineRule="auto"/>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Heparinised blood gas syringe with needle</w:t>
      </w:r>
    </w:p>
    <w:p w14:paraId="2C327A31" w14:textId="77777777" w:rsidR="00F90DDC" w:rsidRPr="00F90DDC" w:rsidRDefault="00F90DDC" w:rsidP="00F90DDC">
      <w:pPr>
        <w:numPr>
          <w:ilvl w:val="0"/>
          <w:numId w:val="27"/>
        </w:numPr>
        <w:spacing w:after="200" w:line="276" w:lineRule="auto"/>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Hypoallergenic tape</w:t>
      </w:r>
    </w:p>
    <w:p w14:paraId="27867422" w14:textId="77777777" w:rsidR="00F90DDC" w:rsidRPr="00F90DDC" w:rsidRDefault="00F90DDC" w:rsidP="00F90DDC">
      <w:pPr>
        <w:numPr>
          <w:ilvl w:val="0"/>
          <w:numId w:val="27"/>
        </w:numPr>
        <w:spacing w:after="200" w:line="276" w:lineRule="auto"/>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 xml:space="preserve">Sharps disposal available </w:t>
      </w:r>
    </w:p>
    <w:tbl>
      <w:tblPr>
        <w:tblStyle w:val="TableGrid"/>
        <w:tblW w:w="0" w:type="auto"/>
        <w:tblLook w:val="04A0" w:firstRow="1" w:lastRow="0" w:firstColumn="1" w:lastColumn="0" w:noHBand="0" w:noVBand="1"/>
      </w:tblPr>
      <w:tblGrid>
        <w:gridCol w:w="4520"/>
        <w:gridCol w:w="4496"/>
      </w:tblGrid>
      <w:tr w:rsidR="00F90DDC" w:rsidRPr="00F90DDC" w14:paraId="381D13FB" w14:textId="77777777" w:rsidTr="00001DB9">
        <w:tc>
          <w:tcPr>
            <w:tcW w:w="4621" w:type="dxa"/>
          </w:tcPr>
          <w:p w14:paraId="6C21F705" w14:textId="77777777" w:rsidR="00F90DDC" w:rsidRPr="00F90DDC" w:rsidRDefault="00F90DDC" w:rsidP="00F90DDC">
            <w:pPr>
              <w:rPr>
                <w:rFonts w:asciiTheme="minorHAnsi" w:eastAsiaTheme="minorHAnsi" w:hAnsiTheme="minorHAnsi" w:cstheme="minorBidi"/>
                <w:b/>
                <w:color w:val="008080"/>
                <w:sz w:val="22"/>
                <w:szCs w:val="22"/>
              </w:rPr>
            </w:pPr>
            <w:r w:rsidRPr="00F90DDC">
              <w:rPr>
                <w:rFonts w:asciiTheme="minorHAnsi" w:eastAsiaTheme="minorHAnsi" w:hAnsiTheme="minorHAnsi" w:cstheme="minorBidi"/>
                <w:b/>
                <w:color w:val="008080"/>
                <w:sz w:val="22"/>
                <w:szCs w:val="22"/>
              </w:rPr>
              <w:t>ACTION</w:t>
            </w:r>
          </w:p>
        </w:tc>
        <w:tc>
          <w:tcPr>
            <w:tcW w:w="4621" w:type="dxa"/>
          </w:tcPr>
          <w:p w14:paraId="6E0E5D45" w14:textId="77777777" w:rsidR="00F90DDC" w:rsidRPr="00F90DDC" w:rsidRDefault="00F90DDC" w:rsidP="00F90DDC">
            <w:pPr>
              <w:rPr>
                <w:rFonts w:asciiTheme="minorHAnsi" w:eastAsiaTheme="minorHAnsi" w:hAnsiTheme="minorHAnsi" w:cstheme="minorBidi"/>
                <w:b/>
                <w:color w:val="00CC99"/>
                <w:sz w:val="22"/>
                <w:szCs w:val="22"/>
              </w:rPr>
            </w:pPr>
            <w:r w:rsidRPr="00F90DDC">
              <w:rPr>
                <w:rFonts w:asciiTheme="minorHAnsi" w:eastAsiaTheme="minorHAnsi" w:hAnsiTheme="minorHAnsi" w:cstheme="minorBidi"/>
                <w:b/>
                <w:color w:val="008080"/>
                <w:sz w:val="22"/>
                <w:szCs w:val="22"/>
              </w:rPr>
              <w:t>RATIONALE</w:t>
            </w:r>
          </w:p>
        </w:tc>
      </w:tr>
      <w:tr w:rsidR="00F90DDC" w:rsidRPr="00F90DDC" w14:paraId="5636CD95" w14:textId="77777777" w:rsidTr="00001DB9">
        <w:tc>
          <w:tcPr>
            <w:tcW w:w="4621" w:type="dxa"/>
          </w:tcPr>
          <w:p w14:paraId="4E945E06"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Where possible, explain and discuss the procedure with the patient. If the patient lacks the capacity to make decisions, the practitioner must act in the patients best interests.</w:t>
            </w:r>
          </w:p>
        </w:tc>
        <w:tc>
          <w:tcPr>
            <w:tcW w:w="4621" w:type="dxa"/>
          </w:tcPr>
          <w:p w14:paraId="2CE7DDDA"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ensure the patient understands the procedure and gives valid, informed consent. To ensure the patients best interests are maintained (MCA, 2005) To minimise anxiety which may exacerbate symptoms.</w:t>
            </w:r>
          </w:p>
        </w:tc>
      </w:tr>
      <w:tr w:rsidR="00F90DDC" w:rsidRPr="00F90DDC" w14:paraId="7FD7688E" w14:textId="77777777" w:rsidTr="00001DB9">
        <w:tc>
          <w:tcPr>
            <w:tcW w:w="4621" w:type="dxa"/>
          </w:tcPr>
          <w:p w14:paraId="0F79C1B8"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Check the concentration of oxygen the patient is breathing and body temperature at time of sampling.</w:t>
            </w:r>
          </w:p>
        </w:tc>
        <w:tc>
          <w:tcPr>
            <w:tcW w:w="4621" w:type="dxa"/>
          </w:tcPr>
          <w:p w14:paraId="4D097B99"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Inspired oxygen concentration and temperature parameters are required to interpret ABG’s accurately.</w:t>
            </w:r>
          </w:p>
        </w:tc>
      </w:tr>
      <w:tr w:rsidR="00F90DDC" w:rsidRPr="00F90DDC" w14:paraId="72C7D611" w14:textId="77777777" w:rsidTr="00001DB9">
        <w:tc>
          <w:tcPr>
            <w:tcW w:w="4621" w:type="dxa"/>
          </w:tcPr>
          <w:p w14:paraId="05D316D6"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Check the patients current coagulation screen, platelet count, medical history and prescription chart for coagulation therapy.</w:t>
            </w:r>
          </w:p>
        </w:tc>
        <w:tc>
          <w:tcPr>
            <w:tcW w:w="4621" w:type="dxa"/>
          </w:tcPr>
          <w:p w14:paraId="0E1FBDFA"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identify potential risk of bleeding and haematoma formation post procedure and, where appropriate to prevent puncture until coagulation is corrected.</w:t>
            </w:r>
          </w:p>
        </w:tc>
      </w:tr>
      <w:tr w:rsidR="00F90DDC" w:rsidRPr="00F90DDC" w14:paraId="62D63388" w14:textId="77777777" w:rsidTr="00001DB9">
        <w:tc>
          <w:tcPr>
            <w:tcW w:w="4621" w:type="dxa"/>
          </w:tcPr>
          <w:p w14:paraId="776C377E"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Prepare trolley or work space.</w:t>
            </w:r>
          </w:p>
        </w:tc>
        <w:tc>
          <w:tcPr>
            <w:tcW w:w="4621" w:type="dxa"/>
          </w:tcPr>
          <w:p w14:paraId="0D99DD94"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reduce the risk of cross-infection.</w:t>
            </w:r>
          </w:p>
        </w:tc>
      </w:tr>
      <w:tr w:rsidR="00F90DDC" w:rsidRPr="00F90DDC" w14:paraId="676D57F4" w14:textId="77777777" w:rsidTr="00001DB9">
        <w:tc>
          <w:tcPr>
            <w:tcW w:w="4621" w:type="dxa"/>
          </w:tcPr>
          <w:p w14:paraId="4E83CE29"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Wash hands using the 10 steps to effective hand hygiene using bactericidal soap and water or bactericidal alcohol hand rub.</w:t>
            </w:r>
          </w:p>
        </w:tc>
        <w:tc>
          <w:tcPr>
            <w:tcW w:w="4621" w:type="dxa"/>
          </w:tcPr>
          <w:p w14:paraId="3188C7FF"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reduce the risk of cross-infection.</w:t>
            </w:r>
          </w:p>
        </w:tc>
      </w:tr>
      <w:tr w:rsidR="00F90DDC" w:rsidRPr="00F90DDC" w14:paraId="4D529B74" w14:textId="77777777" w:rsidTr="00001DB9">
        <w:tc>
          <w:tcPr>
            <w:tcW w:w="4621" w:type="dxa"/>
          </w:tcPr>
          <w:p w14:paraId="68D40F11"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Perform the Allen Test</w:t>
            </w:r>
          </w:p>
        </w:tc>
        <w:tc>
          <w:tcPr>
            <w:tcW w:w="4621" w:type="dxa"/>
          </w:tcPr>
          <w:p w14:paraId="2A5300CE"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confirm patency of ulnar artery circulation and assess collateral circulation to the hand in the event of radial artery damage such as thrombosis.</w:t>
            </w:r>
          </w:p>
        </w:tc>
      </w:tr>
      <w:tr w:rsidR="00F90DDC" w:rsidRPr="00F90DDC" w14:paraId="4566CFFA" w14:textId="77777777" w:rsidTr="00001DB9">
        <w:tc>
          <w:tcPr>
            <w:tcW w:w="4621" w:type="dxa"/>
          </w:tcPr>
          <w:p w14:paraId="752288F4"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Locate and palpate the radial artery with the middle and index fingers of the non-dominant hand.</w:t>
            </w:r>
          </w:p>
        </w:tc>
        <w:tc>
          <w:tcPr>
            <w:tcW w:w="4621" w:type="dxa"/>
          </w:tcPr>
          <w:p w14:paraId="48ECF459"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assess maximum pulsation to ensure radial artery optimum site for successful puncture. The dominant hand will be used to perform the puncture.</w:t>
            </w:r>
          </w:p>
        </w:tc>
      </w:tr>
      <w:tr w:rsidR="00F90DDC" w:rsidRPr="00F90DDC" w14:paraId="3E84351B" w14:textId="77777777" w:rsidTr="00001DB9">
        <w:tc>
          <w:tcPr>
            <w:tcW w:w="4621" w:type="dxa"/>
          </w:tcPr>
          <w:p w14:paraId="144574E7"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Inspect and assess the surrounding tissues and anatomical structures.</w:t>
            </w:r>
          </w:p>
        </w:tc>
        <w:tc>
          <w:tcPr>
            <w:tcW w:w="4621" w:type="dxa"/>
          </w:tcPr>
          <w:p w14:paraId="47A2758B"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Check and assess surrounding tissues for excoriation or infection, poor perfusion and other puncture sites. If any of these are present, the site should not be used.</w:t>
            </w:r>
          </w:p>
        </w:tc>
      </w:tr>
      <w:tr w:rsidR="00F90DDC" w:rsidRPr="00F90DDC" w14:paraId="5D93780B" w14:textId="77777777" w:rsidTr="00001DB9">
        <w:tc>
          <w:tcPr>
            <w:tcW w:w="4621" w:type="dxa"/>
          </w:tcPr>
          <w:p w14:paraId="70F61DF4"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Prepare the patient position: Gently extend the wrist. Use a rolled towel or assistance if required.</w:t>
            </w:r>
          </w:p>
        </w:tc>
        <w:tc>
          <w:tcPr>
            <w:tcW w:w="4621" w:type="dxa"/>
          </w:tcPr>
          <w:p w14:paraId="2CE80EFB"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reduce the risk of the patient moving unexpectedly, this could result in through puncture. To aid in flexing the hand slightly to facilitate insertion.</w:t>
            </w:r>
          </w:p>
        </w:tc>
      </w:tr>
      <w:tr w:rsidR="00F90DDC" w:rsidRPr="00F90DDC" w14:paraId="58B5F404" w14:textId="77777777" w:rsidTr="00001DB9">
        <w:tc>
          <w:tcPr>
            <w:tcW w:w="4621" w:type="dxa"/>
          </w:tcPr>
          <w:p w14:paraId="7D71150F"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Open dressing pack and equipment onto it. Expel heparin solution and withdraw the plunger of the syringe 1-2mls</w:t>
            </w:r>
          </w:p>
        </w:tc>
        <w:tc>
          <w:tcPr>
            <w:tcW w:w="4621" w:type="dxa"/>
          </w:tcPr>
          <w:p w14:paraId="7641E332"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reduce haemolysis. Arterial pressure causes a brisk pulsatile reflex of blood into the syringe (unless severely hypotensive) To maintain the correct blood/heparin ratio.</w:t>
            </w:r>
          </w:p>
        </w:tc>
      </w:tr>
      <w:tr w:rsidR="00F90DDC" w:rsidRPr="00F90DDC" w14:paraId="10CF3CAE" w14:textId="77777777" w:rsidTr="00001DB9">
        <w:tc>
          <w:tcPr>
            <w:tcW w:w="4621" w:type="dxa"/>
          </w:tcPr>
          <w:p w14:paraId="575F2B39"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 xml:space="preserve">Place a sterile field under the patients wrist and maintain aseptic technique </w:t>
            </w:r>
            <w:r w:rsidRPr="00F90DDC">
              <w:rPr>
                <w:rFonts w:asciiTheme="minorHAnsi" w:eastAsiaTheme="minorHAnsi" w:hAnsiTheme="minorHAnsi" w:cstheme="minorBidi"/>
                <w:sz w:val="22"/>
                <w:szCs w:val="22"/>
              </w:rPr>
              <w:lastRenderedPageBreak/>
              <w:t>throughout the procedure</w:t>
            </w:r>
          </w:p>
        </w:tc>
        <w:tc>
          <w:tcPr>
            <w:tcW w:w="4621" w:type="dxa"/>
          </w:tcPr>
          <w:p w14:paraId="790A0784"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lastRenderedPageBreak/>
              <w:t>To minimise the risk of infection</w:t>
            </w:r>
          </w:p>
        </w:tc>
      </w:tr>
      <w:tr w:rsidR="00F90DDC" w:rsidRPr="00F90DDC" w14:paraId="1E018898" w14:textId="77777777" w:rsidTr="00001DB9">
        <w:tc>
          <w:tcPr>
            <w:tcW w:w="4621" w:type="dxa"/>
          </w:tcPr>
          <w:p w14:paraId="79579E13"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Clean site with 2% Chlorhexidine 70% Alcohol solution.</w:t>
            </w:r>
          </w:p>
        </w:tc>
        <w:tc>
          <w:tcPr>
            <w:tcW w:w="4621" w:type="dxa"/>
          </w:tcPr>
          <w:p w14:paraId="315827F4"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minimise the risk of infection</w:t>
            </w:r>
          </w:p>
        </w:tc>
      </w:tr>
      <w:tr w:rsidR="00F90DDC" w:rsidRPr="00F90DDC" w14:paraId="6A185C20" w14:textId="77777777" w:rsidTr="00001DB9">
        <w:tc>
          <w:tcPr>
            <w:tcW w:w="4621" w:type="dxa"/>
          </w:tcPr>
          <w:p w14:paraId="3BE1F79A"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i/>
                <w:sz w:val="22"/>
                <w:szCs w:val="22"/>
              </w:rPr>
              <w:t>Administer subcutaneous local anaesthetic if within scope of professional practice</w:t>
            </w:r>
          </w:p>
        </w:tc>
        <w:tc>
          <w:tcPr>
            <w:tcW w:w="4621" w:type="dxa"/>
          </w:tcPr>
          <w:p w14:paraId="66E49440"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minimise pain during the procedure. Local vasodilation effects of the local anaesthetic may reduce vasospasm, aiding a successful puncture.</w:t>
            </w:r>
          </w:p>
        </w:tc>
      </w:tr>
      <w:tr w:rsidR="00F90DDC" w:rsidRPr="00F90DDC" w14:paraId="5E6476B0" w14:textId="77777777" w:rsidTr="00001DB9">
        <w:tc>
          <w:tcPr>
            <w:tcW w:w="4621" w:type="dxa"/>
          </w:tcPr>
          <w:p w14:paraId="439321A6"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Clean hands with bactericidal skin cleaning solution.</w:t>
            </w:r>
          </w:p>
        </w:tc>
        <w:tc>
          <w:tcPr>
            <w:tcW w:w="4621" w:type="dxa"/>
          </w:tcPr>
          <w:p w14:paraId="7E7EB7F7"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minimise the risk of infection.</w:t>
            </w:r>
          </w:p>
        </w:tc>
      </w:tr>
      <w:tr w:rsidR="00F90DDC" w:rsidRPr="00F90DDC" w14:paraId="07C761DC" w14:textId="77777777" w:rsidTr="00001DB9">
        <w:tc>
          <w:tcPr>
            <w:tcW w:w="4621" w:type="dxa"/>
          </w:tcPr>
          <w:p w14:paraId="4F2A36CC"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Apply sterile gloves</w:t>
            </w:r>
          </w:p>
        </w:tc>
        <w:tc>
          <w:tcPr>
            <w:tcW w:w="4621" w:type="dxa"/>
          </w:tcPr>
          <w:p w14:paraId="2185096D"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minimise the risk of infection and prevent contamination of the hands with blood.</w:t>
            </w:r>
          </w:p>
        </w:tc>
      </w:tr>
      <w:tr w:rsidR="00F90DDC" w:rsidRPr="00F90DDC" w14:paraId="566C4F80" w14:textId="77777777" w:rsidTr="00001DB9">
        <w:tc>
          <w:tcPr>
            <w:tcW w:w="4621" w:type="dxa"/>
          </w:tcPr>
          <w:p w14:paraId="0701DE70"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Re-identify the point of maximum pulsation, hold the position with index/middle finger.</w:t>
            </w:r>
          </w:p>
        </w:tc>
        <w:tc>
          <w:tcPr>
            <w:tcW w:w="4621" w:type="dxa"/>
          </w:tcPr>
          <w:p w14:paraId="6DBF13ED"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guide the position of the radial artery and aid successful puncture.</w:t>
            </w:r>
          </w:p>
        </w:tc>
      </w:tr>
      <w:tr w:rsidR="00F90DDC" w:rsidRPr="00F90DDC" w14:paraId="0DADC0F3" w14:textId="77777777" w:rsidTr="00001DB9">
        <w:tc>
          <w:tcPr>
            <w:tcW w:w="4621" w:type="dxa"/>
          </w:tcPr>
          <w:p w14:paraId="1432CAA1"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Angle the needle at 30-45° with the bevel of the needle facing upwards just distally to the finger position. Advance the needle slowly into the radial artery until a flashing pulsation is seen in the hub of the needle.</w:t>
            </w:r>
          </w:p>
        </w:tc>
        <w:tc>
          <w:tcPr>
            <w:tcW w:w="4621" w:type="dxa"/>
          </w:tcPr>
          <w:p w14:paraId="7B942FE4"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minimise trauma to the artery. Rapid insertion may result in a through puncture.</w:t>
            </w:r>
          </w:p>
          <w:p w14:paraId="7EFE40E0"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Pulsatile flow indicates access to the radial artery.</w:t>
            </w:r>
          </w:p>
          <w:p w14:paraId="7B0BC5BC"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Arterial pressure causes blood to pulsate spontaneously back into the syringe.</w:t>
            </w:r>
          </w:p>
        </w:tc>
      </w:tr>
      <w:tr w:rsidR="00F90DDC" w:rsidRPr="00F90DDC" w14:paraId="745F4191" w14:textId="77777777" w:rsidTr="00001DB9">
        <w:tc>
          <w:tcPr>
            <w:tcW w:w="4621" w:type="dxa"/>
          </w:tcPr>
          <w:p w14:paraId="5DCFE34C"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Slowly aspirate by gently pulling the plunger of the syringe to a minimum of 0.6mls of blood for the sample. Ideally 2mls of blood should be collected. Note that samples of less than 1ml should be run as a capillary sample.</w:t>
            </w:r>
          </w:p>
        </w:tc>
        <w:tc>
          <w:tcPr>
            <w:tcW w:w="4621" w:type="dxa"/>
          </w:tcPr>
          <w:p w14:paraId="0B4FBD38"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 xml:space="preserve">To minimise vasospasm. </w:t>
            </w:r>
          </w:p>
          <w:p w14:paraId="0D1AC252"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minimise haemolysis.</w:t>
            </w:r>
          </w:p>
          <w:p w14:paraId="569D8760"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ensure optimum volume is obtained in order to ensure an appropriate mix of heparin and blood.</w:t>
            </w:r>
          </w:p>
        </w:tc>
      </w:tr>
      <w:tr w:rsidR="00F90DDC" w:rsidRPr="00F90DDC" w14:paraId="52D37FD7" w14:textId="77777777" w:rsidTr="00001DB9">
        <w:tc>
          <w:tcPr>
            <w:tcW w:w="4621" w:type="dxa"/>
          </w:tcPr>
          <w:p w14:paraId="056353C3"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Withdraw the needle, immediately followed by application of pressure using a low-lint dressing. Return the wrist to the neutral position.</w:t>
            </w:r>
          </w:p>
        </w:tc>
        <w:tc>
          <w:tcPr>
            <w:tcW w:w="4621" w:type="dxa"/>
          </w:tcPr>
          <w:p w14:paraId="4E910B86"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prevent haematoma formation and excessive bleeding.</w:t>
            </w:r>
          </w:p>
          <w:p w14:paraId="2D73E98D"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Prolonged hyperextension may be associated with changes to median nerve conduction.</w:t>
            </w:r>
          </w:p>
        </w:tc>
      </w:tr>
      <w:tr w:rsidR="00F90DDC" w:rsidRPr="00F90DDC" w14:paraId="6C5D24B8" w14:textId="77777777" w:rsidTr="00001DB9">
        <w:tc>
          <w:tcPr>
            <w:tcW w:w="4621" w:type="dxa"/>
          </w:tcPr>
          <w:p w14:paraId="16DC4F19"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Apply pressure for a minimum of 5 minutes or until no signs of bleeding are observed. Ask for assistance if required.</w:t>
            </w:r>
          </w:p>
        </w:tc>
        <w:tc>
          <w:tcPr>
            <w:tcW w:w="4621" w:type="dxa"/>
          </w:tcPr>
          <w:p w14:paraId="1CD32C74"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 xml:space="preserve">To minimize blood loss and to ensure pressure is exerted to prevent haematoma formation and blood loss. Assistance with pressure application may expedite sample analysis. </w:t>
            </w:r>
          </w:p>
        </w:tc>
      </w:tr>
      <w:tr w:rsidR="00F90DDC" w:rsidRPr="00F90DDC" w14:paraId="6002C743" w14:textId="77777777" w:rsidTr="00001DB9">
        <w:tc>
          <w:tcPr>
            <w:tcW w:w="4621" w:type="dxa"/>
          </w:tcPr>
          <w:p w14:paraId="4C56AB17"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Dispose of equipment safely.</w:t>
            </w:r>
          </w:p>
        </w:tc>
        <w:tc>
          <w:tcPr>
            <w:tcW w:w="4621" w:type="dxa"/>
          </w:tcPr>
          <w:p w14:paraId="33EE8220"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prevent injury or contamination of others.</w:t>
            </w:r>
          </w:p>
        </w:tc>
      </w:tr>
      <w:tr w:rsidR="00F90DDC" w:rsidRPr="00F90DDC" w14:paraId="0E9C5F6F" w14:textId="77777777" w:rsidTr="00001DB9">
        <w:tc>
          <w:tcPr>
            <w:tcW w:w="4621" w:type="dxa"/>
          </w:tcPr>
          <w:p w14:paraId="65A333AC"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Expel any air bubbles from the syringe and cap the syringe. Invert the syringe gently at least 15 times. Label sample according to local policy.</w:t>
            </w:r>
          </w:p>
        </w:tc>
        <w:tc>
          <w:tcPr>
            <w:tcW w:w="4621" w:type="dxa"/>
          </w:tcPr>
          <w:p w14:paraId="410241A0"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keep sample airtight and to ensure thorough mixing of blood and heparin. Prevention of haemolysis.</w:t>
            </w:r>
          </w:p>
        </w:tc>
      </w:tr>
      <w:tr w:rsidR="00F90DDC" w:rsidRPr="00F90DDC" w14:paraId="035018FB" w14:textId="77777777" w:rsidTr="00001DB9">
        <w:tc>
          <w:tcPr>
            <w:tcW w:w="4621" w:type="dxa"/>
          </w:tcPr>
          <w:p w14:paraId="2005E3AB"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Check puncture site and apply a clean, sterile, low linting gauze dressing using ANTT. Secure with tape.</w:t>
            </w:r>
          </w:p>
        </w:tc>
        <w:tc>
          <w:tcPr>
            <w:tcW w:w="4621" w:type="dxa"/>
          </w:tcPr>
          <w:p w14:paraId="1CFBCF65"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maintain pressure and prevent haematoma formation.</w:t>
            </w:r>
          </w:p>
        </w:tc>
      </w:tr>
      <w:tr w:rsidR="00F90DDC" w:rsidRPr="00F90DDC" w14:paraId="383E333A" w14:textId="77777777" w:rsidTr="00001DB9">
        <w:tc>
          <w:tcPr>
            <w:tcW w:w="4621" w:type="dxa"/>
          </w:tcPr>
          <w:p w14:paraId="32DB0D02" w14:textId="77777777" w:rsidR="00F90DDC" w:rsidRPr="00F90DDC" w:rsidRDefault="00F90DDC" w:rsidP="00F90DDC">
            <w:pPr>
              <w:numPr>
                <w:ilvl w:val="0"/>
                <w:numId w:val="28"/>
              </w:numPr>
              <w:contextualSpacing/>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Clearly document procedure and rationale in the patients notes and verbally communicate arterial analysis findings to relevant clinical teams.</w:t>
            </w:r>
          </w:p>
        </w:tc>
        <w:tc>
          <w:tcPr>
            <w:tcW w:w="4621" w:type="dxa"/>
          </w:tcPr>
          <w:p w14:paraId="188EC592" w14:textId="77777777" w:rsidR="00F90DDC" w:rsidRPr="00F90DDC" w:rsidRDefault="00F90DDC" w:rsidP="00F90DDC">
            <w:pPr>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To provide an accurate record, to reduce the risk of duplication of treatment, to provide a point of reference or comparison in the event of later questions, to acknowledge accountability for your actions, to facilitate communication and continuity of care.</w:t>
            </w:r>
          </w:p>
        </w:tc>
      </w:tr>
    </w:tbl>
    <w:p w14:paraId="454012F5" w14:textId="77777777" w:rsidR="00F90DDC" w:rsidRPr="00F90DDC" w:rsidRDefault="00F90DDC" w:rsidP="00F90DDC">
      <w:pPr>
        <w:spacing w:after="200" w:line="276" w:lineRule="auto"/>
        <w:rPr>
          <w:rFonts w:asciiTheme="minorHAnsi" w:eastAsiaTheme="minorHAnsi" w:hAnsiTheme="minorHAnsi" w:cstheme="minorBidi"/>
          <w:sz w:val="22"/>
          <w:szCs w:val="22"/>
        </w:rPr>
      </w:pPr>
      <w:r w:rsidRPr="00F90DDC">
        <w:rPr>
          <w:rFonts w:asciiTheme="minorHAnsi" w:eastAsiaTheme="minorHAnsi" w:hAnsiTheme="minorHAnsi" w:cstheme="minorBidi"/>
          <w:sz w:val="22"/>
          <w:szCs w:val="22"/>
        </w:rPr>
        <w:t>(NMC, 2015; GMC, 2013; Royal Marsden Hospital Manual of Clinical Procedures, 2011; Critical Care Manual of Clinical Procedures and Competencies, 2013.)</w:t>
      </w:r>
    </w:p>
    <w:p w14:paraId="46242781" w14:textId="77777777" w:rsidR="003C6ED9" w:rsidRDefault="003C6ED9" w:rsidP="003C6ED9">
      <w:pPr>
        <w:spacing w:line="360" w:lineRule="auto"/>
        <w:ind w:left="4950" w:hanging="4950"/>
        <w:rPr>
          <w:rFonts w:cs="Arial"/>
        </w:rPr>
      </w:pPr>
    </w:p>
    <w:p w14:paraId="740C6C48" w14:textId="77777777" w:rsidR="003C6ED9" w:rsidRPr="00F90DDC" w:rsidRDefault="003C6ED9" w:rsidP="00F72B62">
      <w:pPr>
        <w:rPr>
          <w:rFonts w:cs="Arial"/>
          <w:b/>
          <w:color w:val="008080"/>
          <w:sz w:val="28"/>
          <w:szCs w:val="28"/>
          <w:u w:val="single"/>
        </w:rPr>
      </w:pPr>
      <w:r w:rsidRPr="00F90DDC">
        <w:rPr>
          <w:rFonts w:cs="Arial"/>
          <w:b/>
          <w:color w:val="008080"/>
          <w:sz w:val="28"/>
          <w:szCs w:val="28"/>
        </w:rPr>
        <w:lastRenderedPageBreak/>
        <w:t>COMPETENCY ASSESSMENT – ABG SAMPLING</w:t>
      </w:r>
    </w:p>
    <w:p w14:paraId="1BA2FFFE" w14:textId="77777777" w:rsidR="003C6ED9" w:rsidRPr="00042838" w:rsidRDefault="003C6ED9" w:rsidP="003C6ED9">
      <w:pPr>
        <w:jc w:val="center"/>
        <w:rPr>
          <w:rFonts w:cs="Arial"/>
          <w:b/>
          <w:u w:val="single"/>
        </w:rPr>
      </w:pPr>
    </w:p>
    <w:p w14:paraId="5743743C" w14:textId="77777777" w:rsidR="003C6ED9" w:rsidRPr="00042838" w:rsidRDefault="003C6ED9" w:rsidP="003C6ED9">
      <w:pPr>
        <w:jc w:val="center"/>
        <w:rPr>
          <w:rFonts w:cs="Arial"/>
          <w:b/>
          <w:u w:val="single"/>
        </w:rPr>
      </w:pPr>
    </w:p>
    <w:tbl>
      <w:tblPr>
        <w:tblW w:w="11341"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5"/>
        <w:gridCol w:w="1134"/>
        <w:gridCol w:w="1134"/>
        <w:gridCol w:w="3118"/>
      </w:tblGrid>
      <w:tr w:rsidR="003C6ED9" w:rsidRPr="00042838" w14:paraId="4831F6C9" w14:textId="77777777" w:rsidTr="00001DB9">
        <w:trPr>
          <w:trHeight w:val="233"/>
        </w:trPr>
        <w:tc>
          <w:tcPr>
            <w:tcW w:w="5955" w:type="dxa"/>
            <w:shd w:val="clear" w:color="auto" w:fill="008080"/>
          </w:tcPr>
          <w:p w14:paraId="51CF0E24" w14:textId="77777777" w:rsidR="003C6ED9" w:rsidRPr="00D83E4D" w:rsidRDefault="003C6ED9" w:rsidP="00001DB9">
            <w:pPr>
              <w:keepNext/>
              <w:jc w:val="center"/>
              <w:outlineLvl w:val="0"/>
              <w:rPr>
                <w:rFonts w:cs="Arial"/>
                <w:b/>
              </w:rPr>
            </w:pPr>
            <w:r w:rsidRPr="00D83E4D">
              <w:rPr>
                <w:rFonts w:cs="Arial"/>
                <w:b/>
              </w:rPr>
              <w:lastRenderedPageBreak/>
              <w:t>Subject</w:t>
            </w:r>
          </w:p>
        </w:tc>
        <w:tc>
          <w:tcPr>
            <w:tcW w:w="1134" w:type="dxa"/>
            <w:shd w:val="clear" w:color="auto" w:fill="008080"/>
          </w:tcPr>
          <w:p w14:paraId="0F5E6DF2" w14:textId="77777777" w:rsidR="003C6ED9" w:rsidRPr="00D83E4D" w:rsidRDefault="003C6ED9" w:rsidP="00001DB9">
            <w:pPr>
              <w:keepNext/>
              <w:jc w:val="center"/>
              <w:outlineLvl w:val="0"/>
              <w:rPr>
                <w:rFonts w:cs="Arial"/>
                <w:b/>
              </w:rPr>
            </w:pPr>
            <w:r w:rsidRPr="00D83E4D">
              <w:rPr>
                <w:rFonts w:cs="Arial"/>
                <w:b/>
              </w:rPr>
              <w:t>Pass</w:t>
            </w:r>
          </w:p>
          <w:p w14:paraId="34ACA1D9" w14:textId="77777777" w:rsidR="003C6ED9" w:rsidRPr="00D83E4D" w:rsidRDefault="003C6ED9" w:rsidP="00001DB9">
            <w:pPr>
              <w:keepNext/>
              <w:jc w:val="center"/>
              <w:outlineLvl w:val="0"/>
              <w:rPr>
                <w:rFonts w:cs="Arial"/>
                <w:b/>
              </w:rPr>
            </w:pPr>
            <w:r w:rsidRPr="00D83E4D">
              <w:rPr>
                <w:rFonts w:cs="Arial"/>
                <w:b/>
              </w:rPr>
              <w:t>Y/N</w:t>
            </w:r>
          </w:p>
        </w:tc>
        <w:tc>
          <w:tcPr>
            <w:tcW w:w="1134" w:type="dxa"/>
            <w:shd w:val="clear" w:color="auto" w:fill="008080"/>
          </w:tcPr>
          <w:p w14:paraId="5DC9DFDE" w14:textId="77777777" w:rsidR="003C6ED9" w:rsidRPr="00D83E4D" w:rsidRDefault="003C6ED9" w:rsidP="00001DB9">
            <w:pPr>
              <w:keepNext/>
              <w:jc w:val="center"/>
              <w:outlineLvl w:val="0"/>
              <w:rPr>
                <w:rFonts w:cs="Arial"/>
                <w:b/>
              </w:rPr>
            </w:pPr>
            <w:r w:rsidRPr="00D83E4D">
              <w:rPr>
                <w:rFonts w:cs="Arial"/>
                <w:b/>
              </w:rPr>
              <w:t>Action plan</w:t>
            </w:r>
          </w:p>
          <w:p w14:paraId="249E1FEA" w14:textId="77777777" w:rsidR="003C6ED9" w:rsidRPr="00D83E4D" w:rsidRDefault="003C6ED9" w:rsidP="00001DB9">
            <w:pPr>
              <w:keepNext/>
              <w:jc w:val="center"/>
              <w:outlineLvl w:val="0"/>
              <w:rPr>
                <w:rFonts w:cs="Arial"/>
                <w:b/>
              </w:rPr>
            </w:pPr>
            <w:r w:rsidRPr="00D83E4D">
              <w:rPr>
                <w:rFonts w:cs="Arial"/>
                <w:b/>
              </w:rPr>
              <w:t>Y/N</w:t>
            </w:r>
          </w:p>
        </w:tc>
        <w:tc>
          <w:tcPr>
            <w:tcW w:w="3118" w:type="dxa"/>
            <w:shd w:val="clear" w:color="auto" w:fill="008080"/>
          </w:tcPr>
          <w:p w14:paraId="613B2CCC" w14:textId="77777777" w:rsidR="003C6ED9" w:rsidRPr="00D83E4D" w:rsidRDefault="003C6ED9" w:rsidP="00001DB9">
            <w:pPr>
              <w:keepNext/>
              <w:jc w:val="center"/>
              <w:outlineLvl w:val="0"/>
              <w:rPr>
                <w:rFonts w:cs="Arial"/>
                <w:b/>
              </w:rPr>
            </w:pPr>
            <w:r w:rsidRPr="00D83E4D">
              <w:rPr>
                <w:rFonts w:cs="Arial"/>
                <w:b/>
              </w:rPr>
              <w:t>Signature &amp;</w:t>
            </w:r>
          </w:p>
          <w:p w14:paraId="36327151" w14:textId="77777777" w:rsidR="003C6ED9" w:rsidRPr="00D83E4D" w:rsidRDefault="003C6ED9" w:rsidP="00001DB9">
            <w:pPr>
              <w:jc w:val="center"/>
              <w:rPr>
                <w:rFonts w:cs="Arial"/>
                <w:b/>
              </w:rPr>
            </w:pPr>
            <w:r w:rsidRPr="00D83E4D">
              <w:rPr>
                <w:rFonts w:cs="Arial"/>
                <w:b/>
              </w:rPr>
              <w:t>Date</w:t>
            </w:r>
          </w:p>
        </w:tc>
      </w:tr>
      <w:tr w:rsidR="003C6ED9" w:rsidRPr="00042838" w14:paraId="34DE77F6" w14:textId="77777777" w:rsidTr="00001DB9">
        <w:tc>
          <w:tcPr>
            <w:tcW w:w="5955" w:type="dxa"/>
          </w:tcPr>
          <w:p w14:paraId="3FD54600" w14:textId="77777777" w:rsidR="003C6ED9" w:rsidRPr="00042838" w:rsidRDefault="003C6ED9" w:rsidP="00001DB9">
            <w:pPr>
              <w:numPr>
                <w:ilvl w:val="1"/>
                <w:numId w:val="18"/>
              </w:numPr>
              <w:spacing w:after="200" w:line="276" w:lineRule="auto"/>
              <w:rPr>
                <w:rFonts w:cs="Arial"/>
                <w:b/>
              </w:rPr>
            </w:pPr>
            <w:r w:rsidRPr="00042838">
              <w:rPr>
                <w:rFonts w:cs="Arial"/>
                <w:b/>
              </w:rPr>
              <w:t>Demonstrate an understanding of the practitioner’s role and responsibility in arterial blood gas sampling</w:t>
            </w:r>
          </w:p>
          <w:p w14:paraId="73EB44B0" w14:textId="77777777" w:rsidR="003C6ED9" w:rsidRPr="00042838" w:rsidRDefault="003C6ED9" w:rsidP="00001DB9">
            <w:pPr>
              <w:rPr>
                <w:rFonts w:cs="Arial"/>
              </w:rPr>
            </w:pPr>
            <w:r w:rsidRPr="00042838">
              <w:rPr>
                <w:rFonts w:cs="Arial"/>
              </w:rPr>
              <w:t>The practitioner will be expected to :-</w:t>
            </w:r>
          </w:p>
          <w:p w14:paraId="23B71A36" w14:textId="77777777" w:rsidR="003C6ED9" w:rsidRPr="00042838" w:rsidRDefault="003C6ED9" w:rsidP="00001DB9">
            <w:pPr>
              <w:numPr>
                <w:ilvl w:val="0"/>
                <w:numId w:val="20"/>
              </w:numPr>
              <w:tabs>
                <w:tab w:val="num" w:pos="1080"/>
              </w:tabs>
              <w:spacing w:after="200" w:line="276" w:lineRule="auto"/>
              <w:ind w:left="1080"/>
              <w:rPr>
                <w:rFonts w:cs="Arial"/>
              </w:rPr>
            </w:pPr>
            <w:r w:rsidRPr="00042838">
              <w:rPr>
                <w:rFonts w:cs="Arial"/>
              </w:rPr>
              <w:t>Discuss the need for arterial blood gas sampling</w:t>
            </w:r>
          </w:p>
          <w:p w14:paraId="42755046" w14:textId="77777777" w:rsidR="003C6ED9" w:rsidRPr="00042838" w:rsidRDefault="003C6ED9" w:rsidP="00001DB9">
            <w:pPr>
              <w:numPr>
                <w:ilvl w:val="0"/>
                <w:numId w:val="20"/>
              </w:numPr>
              <w:tabs>
                <w:tab w:val="num" w:pos="1080"/>
              </w:tabs>
              <w:spacing w:after="200" w:line="276" w:lineRule="auto"/>
              <w:ind w:left="1080"/>
              <w:rPr>
                <w:rFonts w:cs="Arial"/>
              </w:rPr>
            </w:pPr>
            <w:r w:rsidRPr="00042838">
              <w:rPr>
                <w:rFonts w:cs="Arial"/>
              </w:rPr>
              <w:t>Discuss the parameters of arterial blood gases</w:t>
            </w:r>
          </w:p>
          <w:p w14:paraId="29957249" w14:textId="77777777" w:rsidR="003C6ED9" w:rsidRPr="00042838" w:rsidRDefault="003C6ED9" w:rsidP="00001DB9">
            <w:pPr>
              <w:ind w:left="720"/>
              <w:rPr>
                <w:rFonts w:cs="Arial"/>
              </w:rPr>
            </w:pPr>
          </w:p>
        </w:tc>
        <w:tc>
          <w:tcPr>
            <w:tcW w:w="1134" w:type="dxa"/>
          </w:tcPr>
          <w:p w14:paraId="654E20BA" w14:textId="77777777" w:rsidR="003C6ED9" w:rsidRPr="00042838" w:rsidRDefault="003C6ED9" w:rsidP="00001DB9">
            <w:pPr>
              <w:rPr>
                <w:rFonts w:cs="Arial"/>
              </w:rPr>
            </w:pPr>
          </w:p>
          <w:p w14:paraId="014A60FB" w14:textId="77777777" w:rsidR="003C6ED9" w:rsidRPr="00042838" w:rsidRDefault="003C6ED9" w:rsidP="00001DB9">
            <w:pPr>
              <w:pBdr>
                <w:bottom w:val="single" w:sz="12" w:space="1" w:color="auto"/>
              </w:pBdr>
              <w:rPr>
                <w:rFonts w:cs="Arial"/>
              </w:rPr>
            </w:pPr>
            <w:r w:rsidRPr="00042838">
              <w:rPr>
                <w:rFonts w:cs="Arial"/>
              </w:rPr>
              <w:t>1.</w:t>
            </w:r>
          </w:p>
          <w:p w14:paraId="1D7735C2" w14:textId="77777777" w:rsidR="003C6ED9" w:rsidRPr="00042838" w:rsidRDefault="003C6ED9" w:rsidP="00001DB9">
            <w:pPr>
              <w:rPr>
                <w:rFonts w:cs="Arial"/>
              </w:rPr>
            </w:pPr>
          </w:p>
          <w:p w14:paraId="01560C47" w14:textId="77777777" w:rsidR="003C6ED9" w:rsidRPr="00042838" w:rsidRDefault="003C6ED9" w:rsidP="00001DB9">
            <w:pPr>
              <w:pBdr>
                <w:bottom w:val="single" w:sz="12" w:space="1" w:color="auto"/>
              </w:pBdr>
              <w:rPr>
                <w:rFonts w:cs="Arial"/>
              </w:rPr>
            </w:pPr>
            <w:r w:rsidRPr="00042838">
              <w:rPr>
                <w:rFonts w:cs="Arial"/>
              </w:rPr>
              <w:t>2.</w:t>
            </w:r>
          </w:p>
          <w:p w14:paraId="5D21B2A1" w14:textId="77777777" w:rsidR="003C6ED9" w:rsidRPr="00042838" w:rsidRDefault="003C6ED9" w:rsidP="00001DB9">
            <w:pPr>
              <w:rPr>
                <w:rFonts w:cs="Arial"/>
              </w:rPr>
            </w:pP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p>
          <w:p w14:paraId="70CEC0D6" w14:textId="77777777" w:rsidR="003C6ED9" w:rsidRPr="00042838" w:rsidRDefault="003C6ED9" w:rsidP="00001DB9">
            <w:pPr>
              <w:pBdr>
                <w:bottom w:val="single" w:sz="12" w:space="1" w:color="auto"/>
              </w:pBdr>
              <w:rPr>
                <w:rFonts w:cs="Arial"/>
              </w:rPr>
            </w:pPr>
            <w:r w:rsidRPr="00042838">
              <w:rPr>
                <w:rFonts w:cs="Arial"/>
              </w:rPr>
              <w:t>3.</w:t>
            </w:r>
          </w:p>
          <w:p w14:paraId="46C8C67B" w14:textId="77777777" w:rsidR="003C6ED9" w:rsidRPr="00042838" w:rsidRDefault="003C6ED9" w:rsidP="00001DB9">
            <w:pPr>
              <w:rPr>
                <w:rFonts w:cs="Arial"/>
              </w:rPr>
            </w:pPr>
          </w:p>
        </w:tc>
        <w:tc>
          <w:tcPr>
            <w:tcW w:w="1134" w:type="dxa"/>
          </w:tcPr>
          <w:p w14:paraId="1F733686" w14:textId="77777777" w:rsidR="003C6ED9" w:rsidRPr="00042838" w:rsidRDefault="003C6ED9" w:rsidP="00001DB9">
            <w:pPr>
              <w:rPr>
                <w:rFonts w:cs="Arial"/>
              </w:rPr>
            </w:pPr>
          </w:p>
          <w:p w14:paraId="21FF845B" w14:textId="77777777" w:rsidR="003C6ED9" w:rsidRPr="00042838" w:rsidRDefault="003C6ED9" w:rsidP="00001DB9">
            <w:pPr>
              <w:pBdr>
                <w:bottom w:val="single" w:sz="12" w:space="1" w:color="auto"/>
              </w:pBdr>
              <w:rPr>
                <w:rFonts w:cs="Arial"/>
              </w:rPr>
            </w:pPr>
          </w:p>
          <w:p w14:paraId="62854A15" w14:textId="77777777" w:rsidR="003C6ED9" w:rsidRPr="00042838" w:rsidRDefault="003C6ED9" w:rsidP="00001DB9">
            <w:pPr>
              <w:rPr>
                <w:rFonts w:cs="Arial"/>
              </w:rPr>
            </w:pPr>
          </w:p>
          <w:p w14:paraId="2E77FC38" w14:textId="77777777" w:rsidR="003C6ED9" w:rsidRPr="00042838" w:rsidRDefault="003C6ED9" w:rsidP="00001DB9">
            <w:pPr>
              <w:pBdr>
                <w:bottom w:val="single" w:sz="12" w:space="1" w:color="auto"/>
              </w:pBdr>
              <w:rPr>
                <w:rFonts w:cs="Arial"/>
              </w:rPr>
            </w:pPr>
          </w:p>
          <w:p w14:paraId="4C13BC19" w14:textId="77777777" w:rsidR="003C6ED9" w:rsidRPr="00042838" w:rsidRDefault="003C6ED9" w:rsidP="00001DB9">
            <w:pPr>
              <w:rPr>
                <w:rFonts w:cs="Arial"/>
              </w:rPr>
            </w:pP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p>
          <w:p w14:paraId="2C23D710" w14:textId="77777777" w:rsidR="003C6ED9" w:rsidRPr="00042838" w:rsidRDefault="003C6ED9" w:rsidP="00001DB9">
            <w:pPr>
              <w:pBdr>
                <w:bottom w:val="single" w:sz="12" w:space="1" w:color="auto"/>
              </w:pBdr>
              <w:rPr>
                <w:rFonts w:cs="Arial"/>
              </w:rPr>
            </w:pPr>
          </w:p>
          <w:p w14:paraId="75FE3B54" w14:textId="77777777" w:rsidR="003C6ED9" w:rsidRPr="00042838" w:rsidRDefault="003C6ED9" w:rsidP="00001DB9">
            <w:pPr>
              <w:rPr>
                <w:rFonts w:cs="Arial"/>
              </w:rPr>
            </w:pPr>
          </w:p>
        </w:tc>
        <w:tc>
          <w:tcPr>
            <w:tcW w:w="3118" w:type="dxa"/>
          </w:tcPr>
          <w:p w14:paraId="35370066" w14:textId="77777777" w:rsidR="003C6ED9" w:rsidRPr="00042838" w:rsidRDefault="003C6ED9" w:rsidP="00001DB9">
            <w:pPr>
              <w:rPr>
                <w:rFonts w:cs="Arial"/>
              </w:rPr>
            </w:pPr>
          </w:p>
          <w:p w14:paraId="1A171EB3" w14:textId="77777777" w:rsidR="003C6ED9" w:rsidRPr="00042838" w:rsidRDefault="003C6ED9" w:rsidP="00001DB9">
            <w:pPr>
              <w:pBdr>
                <w:bottom w:val="single" w:sz="12" w:space="1" w:color="auto"/>
              </w:pBdr>
              <w:rPr>
                <w:rFonts w:cs="Arial"/>
              </w:rPr>
            </w:pPr>
          </w:p>
          <w:p w14:paraId="0401841C" w14:textId="77777777" w:rsidR="003C6ED9" w:rsidRPr="00042838" w:rsidRDefault="003C6ED9" w:rsidP="00001DB9">
            <w:pPr>
              <w:rPr>
                <w:rFonts w:cs="Arial"/>
              </w:rPr>
            </w:pPr>
          </w:p>
          <w:p w14:paraId="4935D9CC" w14:textId="77777777" w:rsidR="003C6ED9" w:rsidRPr="00042838" w:rsidRDefault="003C6ED9" w:rsidP="00001DB9">
            <w:pPr>
              <w:pBdr>
                <w:bottom w:val="single" w:sz="12" w:space="1" w:color="auto"/>
              </w:pBdr>
              <w:rPr>
                <w:rFonts w:cs="Arial"/>
              </w:rPr>
            </w:pPr>
          </w:p>
          <w:p w14:paraId="31F146B8" w14:textId="77777777" w:rsidR="003C6ED9" w:rsidRPr="00042838" w:rsidRDefault="003C6ED9" w:rsidP="00001DB9">
            <w:pPr>
              <w:rPr>
                <w:rFonts w:cs="Arial"/>
              </w:rPr>
            </w:pPr>
          </w:p>
          <w:p w14:paraId="1032D1FF" w14:textId="77777777" w:rsidR="003C6ED9" w:rsidRPr="00042838" w:rsidRDefault="003C6ED9" w:rsidP="00001DB9">
            <w:pPr>
              <w:pBdr>
                <w:bottom w:val="single" w:sz="12" w:space="1" w:color="auto"/>
              </w:pBdr>
              <w:rPr>
                <w:rFonts w:cs="Arial"/>
              </w:rPr>
            </w:pPr>
          </w:p>
          <w:p w14:paraId="08AECC40" w14:textId="77777777" w:rsidR="003C6ED9" w:rsidRPr="00042838" w:rsidRDefault="003C6ED9" w:rsidP="00001DB9">
            <w:pPr>
              <w:rPr>
                <w:rFonts w:cs="Arial"/>
              </w:rPr>
            </w:pPr>
          </w:p>
        </w:tc>
      </w:tr>
      <w:tr w:rsidR="003C6ED9" w:rsidRPr="00042838" w14:paraId="7965F6A0" w14:textId="77777777" w:rsidTr="00001DB9">
        <w:tc>
          <w:tcPr>
            <w:tcW w:w="5955" w:type="dxa"/>
          </w:tcPr>
          <w:p w14:paraId="55ACE17F" w14:textId="77777777" w:rsidR="003C6ED9" w:rsidRPr="00042838" w:rsidRDefault="003C6ED9" w:rsidP="00001DB9">
            <w:pPr>
              <w:numPr>
                <w:ilvl w:val="1"/>
                <w:numId w:val="18"/>
              </w:numPr>
              <w:spacing w:after="200" w:line="276" w:lineRule="auto"/>
              <w:rPr>
                <w:rFonts w:cs="Arial"/>
                <w:b/>
              </w:rPr>
            </w:pPr>
            <w:r w:rsidRPr="00042838">
              <w:rPr>
                <w:rFonts w:cs="Arial"/>
                <w:b/>
              </w:rPr>
              <w:t>Demonstrate an understanding of the anatomy and physiology of the major arteries and surrounding tissues, including veins and nerves</w:t>
            </w:r>
          </w:p>
          <w:p w14:paraId="6453A9C3" w14:textId="77777777" w:rsidR="003C6ED9" w:rsidRPr="00042838" w:rsidRDefault="003C6ED9" w:rsidP="00001DB9">
            <w:pPr>
              <w:rPr>
                <w:rFonts w:cs="Arial"/>
              </w:rPr>
            </w:pPr>
            <w:r w:rsidRPr="00042838">
              <w:rPr>
                <w:rFonts w:cs="Arial"/>
              </w:rPr>
              <w:t>The practitioner will be expected to :-</w:t>
            </w:r>
          </w:p>
          <w:p w14:paraId="78A49BDE" w14:textId="77777777" w:rsidR="003C6ED9" w:rsidRPr="00042838" w:rsidRDefault="003C6ED9" w:rsidP="00001DB9">
            <w:pPr>
              <w:numPr>
                <w:ilvl w:val="0"/>
                <w:numId w:val="19"/>
              </w:numPr>
              <w:tabs>
                <w:tab w:val="num" w:pos="1080"/>
              </w:tabs>
              <w:spacing w:after="200" w:line="276" w:lineRule="auto"/>
              <w:ind w:left="1080"/>
              <w:rPr>
                <w:rFonts w:cs="Arial"/>
              </w:rPr>
            </w:pPr>
            <w:r w:rsidRPr="00042838">
              <w:rPr>
                <w:rFonts w:cs="Arial"/>
              </w:rPr>
              <w:t>Discuss the normal anatomy and physiology of major arteries and surrounding tissues, including veins and nerves</w:t>
            </w:r>
          </w:p>
          <w:p w14:paraId="5DFC816B" w14:textId="77777777" w:rsidR="003C6ED9" w:rsidRPr="00042838" w:rsidRDefault="003C6ED9" w:rsidP="00001DB9">
            <w:pPr>
              <w:ind w:left="720"/>
              <w:rPr>
                <w:rFonts w:cs="Arial"/>
              </w:rPr>
            </w:pPr>
          </w:p>
        </w:tc>
        <w:tc>
          <w:tcPr>
            <w:tcW w:w="1134" w:type="dxa"/>
          </w:tcPr>
          <w:p w14:paraId="3AFDC3C2" w14:textId="77777777" w:rsidR="003C6ED9" w:rsidRPr="00042838" w:rsidRDefault="003C6ED9" w:rsidP="00001DB9">
            <w:pPr>
              <w:rPr>
                <w:rFonts w:cs="Arial"/>
              </w:rPr>
            </w:pPr>
          </w:p>
          <w:p w14:paraId="344BB3CE" w14:textId="77777777" w:rsidR="003C6ED9" w:rsidRPr="00042838" w:rsidRDefault="003C6ED9" w:rsidP="00001DB9">
            <w:pPr>
              <w:pBdr>
                <w:bottom w:val="single" w:sz="12" w:space="1" w:color="auto"/>
              </w:pBdr>
              <w:rPr>
                <w:rFonts w:cs="Arial"/>
              </w:rPr>
            </w:pPr>
            <w:r w:rsidRPr="00042838">
              <w:rPr>
                <w:rFonts w:cs="Arial"/>
              </w:rPr>
              <w:t>1.</w:t>
            </w:r>
          </w:p>
          <w:p w14:paraId="573DC6DE" w14:textId="77777777" w:rsidR="003C6ED9" w:rsidRPr="00042838" w:rsidRDefault="003C6ED9" w:rsidP="00001DB9">
            <w:pPr>
              <w:rPr>
                <w:rFonts w:cs="Arial"/>
              </w:rPr>
            </w:pPr>
          </w:p>
          <w:p w14:paraId="7803151A" w14:textId="77777777" w:rsidR="003C6ED9" w:rsidRPr="00042838" w:rsidRDefault="003C6ED9" w:rsidP="00001DB9">
            <w:pPr>
              <w:pBdr>
                <w:bottom w:val="single" w:sz="12" w:space="1" w:color="auto"/>
              </w:pBdr>
              <w:rPr>
                <w:rFonts w:cs="Arial"/>
              </w:rPr>
            </w:pPr>
          </w:p>
          <w:p w14:paraId="294D7A36" w14:textId="77777777" w:rsidR="003C6ED9" w:rsidRPr="00042838" w:rsidRDefault="003C6ED9" w:rsidP="00001DB9">
            <w:pPr>
              <w:pBdr>
                <w:bottom w:val="single" w:sz="12" w:space="1" w:color="auto"/>
              </w:pBdr>
              <w:rPr>
                <w:rFonts w:cs="Arial"/>
              </w:rPr>
            </w:pPr>
            <w:r w:rsidRPr="00042838">
              <w:rPr>
                <w:rFonts w:cs="Arial"/>
              </w:rPr>
              <w:t>2.</w:t>
            </w:r>
          </w:p>
          <w:p w14:paraId="1C563586" w14:textId="77777777" w:rsidR="003C6ED9" w:rsidRPr="00042838" w:rsidRDefault="003C6ED9" w:rsidP="00001DB9">
            <w:pPr>
              <w:rPr>
                <w:rFonts w:cs="Arial"/>
              </w:rPr>
            </w:pP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p>
          <w:p w14:paraId="3250093B" w14:textId="77777777" w:rsidR="003C6ED9" w:rsidRPr="00042838" w:rsidRDefault="003C6ED9" w:rsidP="00001DB9">
            <w:pPr>
              <w:pBdr>
                <w:bottom w:val="single" w:sz="12" w:space="1" w:color="auto"/>
              </w:pBdr>
              <w:rPr>
                <w:rFonts w:cs="Arial"/>
              </w:rPr>
            </w:pPr>
          </w:p>
          <w:p w14:paraId="437EF513" w14:textId="77777777" w:rsidR="003C6ED9" w:rsidRPr="00042838" w:rsidRDefault="003C6ED9" w:rsidP="00001DB9">
            <w:pPr>
              <w:pBdr>
                <w:bottom w:val="single" w:sz="12" w:space="1" w:color="auto"/>
              </w:pBdr>
              <w:rPr>
                <w:rFonts w:cs="Arial"/>
              </w:rPr>
            </w:pPr>
            <w:r w:rsidRPr="00042838">
              <w:rPr>
                <w:rFonts w:cs="Arial"/>
              </w:rPr>
              <w:t>3.</w:t>
            </w:r>
          </w:p>
          <w:p w14:paraId="788CAF2B" w14:textId="77777777" w:rsidR="003C6ED9" w:rsidRPr="00042838" w:rsidRDefault="003C6ED9" w:rsidP="00001DB9">
            <w:pPr>
              <w:rPr>
                <w:rFonts w:cs="Arial"/>
              </w:rPr>
            </w:pPr>
          </w:p>
        </w:tc>
        <w:tc>
          <w:tcPr>
            <w:tcW w:w="1134" w:type="dxa"/>
          </w:tcPr>
          <w:p w14:paraId="4828F996" w14:textId="77777777" w:rsidR="003C6ED9" w:rsidRPr="00042838" w:rsidRDefault="003C6ED9" w:rsidP="00001DB9">
            <w:pPr>
              <w:rPr>
                <w:rFonts w:cs="Arial"/>
              </w:rPr>
            </w:pPr>
          </w:p>
          <w:p w14:paraId="66FBB7CC" w14:textId="77777777" w:rsidR="003C6ED9" w:rsidRPr="00042838" w:rsidRDefault="003C6ED9" w:rsidP="00001DB9">
            <w:pPr>
              <w:pBdr>
                <w:bottom w:val="single" w:sz="12" w:space="1" w:color="auto"/>
              </w:pBdr>
              <w:rPr>
                <w:rFonts w:cs="Arial"/>
              </w:rPr>
            </w:pPr>
          </w:p>
          <w:p w14:paraId="61C6F1D0" w14:textId="77777777" w:rsidR="003C6ED9" w:rsidRPr="00042838" w:rsidRDefault="003C6ED9" w:rsidP="00001DB9">
            <w:pPr>
              <w:rPr>
                <w:rFonts w:cs="Arial"/>
              </w:rPr>
            </w:pPr>
          </w:p>
          <w:p w14:paraId="28379733" w14:textId="77777777" w:rsidR="003C6ED9" w:rsidRPr="00042838" w:rsidRDefault="003C6ED9" w:rsidP="00001DB9">
            <w:pPr>
              <w:pBdr>
                <w:bottom w:val="single" w:sz="12" w:space="1" w:color="auto"/>
              </w:pBdr>
              <w:rPr>
                <w:rFonts w:cs="Arial"/>
              </w:rPr>
            </w:pPr>
          </w:p>
          <w:p w14:paraId="77B042CF" w14:textId="77777777" w:rsidR="003C6ED9" w:rsidRPr="00042838" w:rsidRDefault="003C6ED9" w:rsidP="00001DB9">
            <w:pPr>
              <w:pBdr>
                <w:bottom w:val="single" w:sz="12" w:space="1" w:color="auto"/>
              </w:pBdr>
              <w:rPr>
                <w:rFonts w:cs="Arial"/>
              </w:rPr>
            </w:pPr>
          </w:p>
          <w:p w14:paraId="400003BF" w14:textId="77777777" w:rsidR="003C6ED9" w:rsidRPr="00042838" w:rsidRDefault="003C6ED9" w:rsidP="00001DB9">
            <w:pPr>
              <w:rPr>
                <w:rFonts w:cs="Arial"/>
              </w:rPr>
            </w:pP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p>
          <w:p w14:paraId="5B9C9CAA" w14:textId="77777777" w:rsidR="003C6ED9" w:rsidRPr="00042838" w:rsidRDefault="003C6ED9" w:rsidP="00001DB9">
            <w:pPr>
              <w:pBdr>
                <w:bottom w:val="single" w:sz="12" w:space="1" w:color="auto"/>
              </w:pBdr>
              <w:rPr>
                <w:rFonts w:cs="Arial"/>
              </w:rPr>
            </w:pPr>
          </w:p>
          <w:p w14:paraId="2232FD47" w14:textId="77777777" w:rsidR="003C6ED9" w:rsidRPr="00042838" w:rsidRDefault="003C6ED9" w:rsidP="00001DB9">
            <w:pPr>
              <w:pBdr>
                <w:bottom w:val="single" w:sz="12" w:space="1" w:color="auto"/>
              </w:pBdr>
              <w:rPr>
                <w:rFonts w:cs="Arial"/>
              </w:rPr>
            </w:pPr>
          </w:p>
          <w:p w14:paraId="192B4644" w14:textId="77777777" w:rsidR="003C6ED9" w:rsidRPr="00042838" w:rsidRDefault="003C6ED9" w:rsidP="00001DB9">
            <w:pPr>
              <w:rPr>
                <w:rFonts w:cs="Arial"/>
              </w:rPr>
            </w:pPr>
          </w:p>
        </w:tc>
        <w:tc>
          <w:tcPr>
            <w:tcW w:w="3118" w:type="dxa"/>
          </w:tcPr>
          <w:p w14:paraId="2C335E65" w14:textId="77777777" w:rsidR="003C6ED9" w:rsidRPr="00042838" w:rsidRDefault="003C6ED9" w:rsidP="00001DB9">
            <w:pPr>
              <w:rPr>
                <w:rFonts w:cs="Arial"/>
              </w:rPr>
            </w:pPr>
          </w:p>
          <w:p w14:paraId="49B90B4D" w14:textId="77777777" w:rsidR="003C6ED9" w:rsidRPr="00042838" w:rsidRDefault="003C6ED9" w:rsidP="00001DB9">
            <w:pPr>
              <w:pBdr>
                <w:bottom w:val="single" w:sz="12" w:space="1" w:color="auto"/>
              </w:pBdr>
              <w:rPr>
                <w:rFonts w:cs="Arial"/>
              </w:rPr>
            </w:pPr>
          </w:p>
          <w:p w14:paraId="5AF3752B" w14:textId="77777777" w:rsidR="003C6ED9" w:rsidRPr="00042838" w:rsidRDefault="003C6ED9" w:rsidP="00001DB9">
            <w:pPr>
              <w:rPr>
                <w:rFonts w:cs="Arial"/>
              </w:rPr>
            </w:pPr>
          </w:p>
          <w:p w14:paraId="48E2D78D" w14:textId="77777777" w:rsidR="003C6ED9" w:rsidRPr="00042838" w:rsidRDefault="003C6ED9" w:rsidP="00001DB9">
            <w:pPr>
              <w:pBdr>
                <w:bottom w:val="single" w:sz="12" w:space="1" w:color="auto"/>
              </w:pBdr>
              <w:rPr>
                <w:rFonts w:cs="Arial"/>
              </w:rPr>
            </w:pPr>
          </w:p>
          <w:p w14:paraId="41740966" w14:textId="77777777" w:rsidR="003C6ED9" w:rsidRPr="00042838" w:rsidRDefault="003C6ED9" w:rsidP="00001DB9">
            <w:pPr>
              <w:pBdr>
                <w:bottom w:val="single" w:sz="12" w:space="1" w:color="auto"/>
              </w:pBdr>
              <w:rPr>
                <w:rFonts w:cs="Arial"/>
              </w:rPr>
            </w:pPr>
          </w:p>
          <w:p w14:paraId="1B996B58" w14:textId="77777777" w:rsidR="003C6ED9" w:rsidRPr="00042838" w:rsidRDefault="003C6ED9" w:rsidP="00001DB9">
            <w:pPr>
              <w:rPr>
                <w:rFonts w:cs="Arial"/>
              </w:rPr>
            </w:pPr>
          </w:p>
          <w:p w14:paraId="67B7C7EA" w14:textId="77777777" w:rsidR="003C6ED9" w:rsidRPr="00042838" w:rsidRDefault="003C6ED9" w:rsidP="00001DB9">
            <w:pPr>
              <w:pBdr>
                <w:bottom w:val="single" w:sz="12" w:space="1" w:color="auto"/>
              </w:pBdr>
              <w:rPr>
                <w:rFonts w:cs="Arial"/>
              </w:rPr>
            </w:pPr>
          </w:p>
          <w:p w14:paraId="107D37A6" w14:textId="77777777" w:rsidR="003C6ED9" w:rsidRPr="00042838" w:rsidRDefault="003C6ED9" w:rsidP="00001DB9">
            <w:pPr>
              <w:pBdr>
                <w:bottom w:val="single" w:sz="12" w:space="1" w:color="auto"/>
              </w:pBdr>
              <w:rPr>
                <w:rFonts w:cs="Arial"/>
              </w:rPr>
            </w:pPr>
          </w:p>
          <w:p w14:paraId="2ECC9467" w14:textId="77777777" w:rsidR="003C6ED9" w:rsidRPr="00042838" w:rsidRDefault="003C6ED9" w:rsidP="00001DB9">
            <w:pPr>
              <w:rPr>
                <w:rFonts w:cs="Arial"/>
              </w:rPr>
            </w:pPr>
          </w:p>
        </w:tc>
      </w:tr>
      <w:tr w:rsidR="003C6ED9" w:rsidRPr="00042838" w14:paraId="596075BE" w14:textId="77777777" w:rsidTr="00001DB9">
        <w:tc>
          <w:tcPr>
            <w:tcW w:w="5955" w:type="dxa"/>
          </w:tcPr>
          <w:p w14:paraId="57B355B4" w14:textId="77777777" w:rsidR="003C6ED9" w:rsidRPr="00042838" w:rsidRDefault="003C6ED9" w:rsidP="00001DB9">
            <w:pPr>
              <w:numPr>
                <w:ilvl w:val="1"/>
                <w:numId w:val="18"/>
              </w:numPr>
              <w:spacing w:after="200" w:line="276" w:lineRule="auto"/>
              <w:rPr>
                <w:rFonts w:cs="Arial"/>
                <w:b/>
              </w:rPr>
            </w:pPr>
            <w:r w:rsidRPr="00042838">
              <w:rPr>
                <w:rFonts w:cs="Arial"/>
                <w:b/>
              </w:rPr>
              <w:t>Demonstrate the ability to ensure safe practice in the undertaking of arterial blood gas sampling</w:t>
            </w:r>
          </w:p>
          <w:p w14:paraId="15EBC4B7" w14:textId="77777777" w:rsidR="003C6ED9" w:rsidRPr="00042838" w:rsidRDefault="003C6ED9" w:rsidP="00001DB9">
            <w:pPr>
              <w:rPr>
                <w:rFonts w:cs="Arial"/>
              </w:rPr>
            </w:pPr>
          </w:p>
          <w:p w14:paraId="10E670A8" w14:textId="77777777" w:rsidR="003C6ED9" w:rsidRPr="00042838" w:rsidRDefault="003C6ED9" w:rsidP="00001DB9">
            <w:pPr>
              <w:ind w:left="720"/>
              <w:rPr>
                <w:rFonts w:cs="Arial"/>
              </w:rPr>
            </w:pPr>
            <w:r w:rsidRPr="00042838">
              <w:rPr>
                <w:rFonts w:cs="Arial"/>
              </w:rPr>
              <w:t>The practitioner will be directly observed to determine :-</w:t>
            </w:r>
          </w:p>
          <w:p w14:paraId="737C9E24" w14:textId="77777777" w:rsidR="003C6ED9" w:rsidRPr="00042838" w:rsidRDefault="003C6ED9" w:rsidP="00001DB9">
            <w:pPr>
              <w:numPr>
                <w:ilvl w:val="0"/>
                <w:numId w:val="21"/>
              </w:numPr>
              <w:tabs>
                <w:tab w:val="num" w:pos="1080"/>
              </w:tabs>
              <w:spacing w:after="200" w:line="276" w:lineRule="auto"/>
              <w:ind w:left="1080"/>
              <w:rPr>
                <w:rFonts w:cs="Arial"/>
              </w:rPr>
            </w:pPr>
            <w:r w:rsidRPr="00042838">
              <w:rPr>
                <w:rFonts w:cs="Arial"/>
              </w:rPr>
              <w:t>Their preparation of the patient</w:t>
            </w:r>
          </w:p>
          <w:p w14:paraId="0ECBC55D" w14:textId="77777777" w:rsidR="003C6ED9" w:rsidRPr="00042838" w:rsidRDefault="003C6ED9" w:rsidP="00001DB9">
            <w:pPr>
              <w:numPr>
                <w:ilvl w:val="0"/>
                <w:numId w:val="21"/>
              </w:numPr>
              <w:tabs>
                <w:tab w:val="num" w:pos="1080"/>
              </w:tabs>
              <w:spacing w:after="200" w:line="276" w:lineRule="auto"/>
              <w:ind w:left="1080"/>
              <w:rPr>
                <w:rFonts w:cs="Arial"/>
              </w:rPr>
            </w:pPr>
            <w:r w:rsidRPr="00042838">
              <w:rPr>
                <w:rFonts w:cs="Arial"/>
              </w:rPr>
              <w:t>The selection of the appropriate artery</w:t>
            </w:r>
          </w:p>
          <w:p w14:paraId="3A5F450C" w14:textId="77777777" w:rsidR="003C6ED9" w:rsidRPr="00042838" w:rsidRDefault="003C6ED9" w:rsidP="00001DB9">
            <w:pPr>
              <w:numPr>
                <w:ilvl w:val="0"/>
                <w:numId w:val="21"/>
              </w:numPr>
              <w:tabs>
                <w:tab w:val="num" w:pos="1080"/>
              </w:tabs>
              <w:spacing w:after="200" w:line="276" w:lineRule="auto"/>
              <w:ind w:left="1080"/>
              <w:rPr>
                <w:rFonts w:cs="Arial"/>
              </w:rPr>
            </w:pPr>
            <w:r w:rsidRPr="00042838">
              <w:rPr>
                <w:rFonts w:cs="Arial"/>
              </w:rPr>
              <w:t>The arterial blood gas sampling</w:t>
            </w:r>
          </w:p>
          <w:p w14:paraId="73E8A30A" w14:textId="77777777" w:rsidR="003C6ED9" w:rsidRPr="00042838" w:rsidRDefault="003C6ED9" w:rsidP="00001DB9">
            <w:pPr>
              <w:numPr>
                <w:ilvl w:val="0"/>
                <w:numId w:val="21"/>
              </w:numPr>
              <w:tabs>
                <w:tab w:val="num" w:pos="1080"/>
              </w:tabs>
              <w:spacing w:after="200" w:line="276" w:lineRule="auto"/>
              <w:ind w:left="1080"/>
              <w:rPr>
                <w:rFonts w:cs="Arial"/>
              </w:rPr>
            </w:pPr>
            <w:r w:rsidRPr="00042838">
              <w:rPr>
                <w:rFonts w:cs="Arial"/>
              </w:rPr>
              <w:t>Preparation of the sample for sampling and/or transfer to the laboratory</w:t>
            </w:r>
          </w:p>
          <w:p w14:paraId="3EC3B3FD" w14:textId="77777777" w:rsidR="003C6ED9" w:rsidRPr="00042838" w:rsidRDefault="003C6ED9" w:rsidP="00001DB9">
            <w:pPr>
              <w:numPr>
                <w:ilvl w:val="0"/>
                <w:numId w:val="21"/>
              </w:numPr>
              <w:tabs>
                <w:tab w:val="num" w:pos="1080"/>
              </w:tabs>
              <w:spacing w:after="200" w:line="276" w:lineRule="auto"/>
              <w:ind w:left="1080"/>
              <w:rPr>
                <w:rFonts w:cs="Arial"/>
              </w:rPr>
            </w:pPr>
            <w:r w:rsidRPr="00042838">
              <w:rPr>
                <w:rFonts w:cs="Arial"/>
              </w:rPr>
              <w:t>The disposal of equipment</w:t>
            </w:r>
          </w:p>
          <w:p w14:paraId="74DCC667" w14:textId="77777777" w:rsidR="003C6ED9" w:rsidRPr="00042838" w:rsidRDefault="003C6ED9" w:rsidP="00001DB9">
            <w:pPr>
              <w:numPr>
                <w:ilvl w:val="0"/>
                <w:numId w:val="21"/>
              </w:numPr>
              <w:tabs>
                <w:tab w:val="num" w:pos="1080"/>
              </w:tabs>
              <w:spacing w:after="200" w:line="276" w:lineRule="auto"/>
              <w:ind w:left="1080"/>
              <w:rPr>
                <w:rFonts w:cs="Arial"/>
              </w:rPr>
            </w:pPr>
            <w:r w:rsidRPr="00042838">
              <w:rPr>
                <w:rFonts w:cs="Arial"/>
              </w:rPr>
              <w:t>Documentation of the procedure and the results recorded in the medical notes</w:t>
            </w:r>
          </w:p>
          <w:p w14:paraId="54B440EC" w14:textId="77777777" w:rsidR="003C6ED9" w:rsidRPr="00042838" w:rsidRDefault="003C6ED9" w:rsidP="00001DB9">
            <w:pPr>
              <w:numPr>
                <w:ilvl w:val="0"/>
                <w:numId w:val="21"/>
              </w:numPr>
              <w:tabs>
                <w:tab w:val="num" w:pos="1080"/>
              </w:tabs>
              <w:spacing w:after="200" w:line="276" w:lineRule="auto"/>
              <w:ind w:left="1080"/>
              <w:rPr>
                <w:rFonts w:cs="Arial"/>
              </w:rPr>
            </w:pPr>
            <w:r w:rsidRPr="00042838">
              <w:rPr>
                <w:rFonts w:cs="Arial"/>
              </w:rPr>
              <w:t>Discuss action required depending on results</w:t>
            </w:r>
          </w:p>
          <w:p w14:paraId="222B7FF8" w14:textId="77777777" w:rsidR="003C6ED9" w:rsidRPr="00042838" w:rsidRDefault="003C6ED9" w:rsidP="00001DB9">
            <w:pPr>
              <w:ind w:left="720"/>
              <w:rPr>
                <w:rFonts w:cs="Arial"/>
              </w:rPr>
            </w:pPr>
          </w:p>
        </w:tc>
        <w:tc>
          <w:tcPr>
            <w:tcW w:w="1134" w:type="dxa"/>
          </w:tcPr>
          <w:p w14:paraId="79D90596" w14:textId="77777777" w:rsidR="003C6ED9" w:rsidRPr="00745F80" w:rsidRDefault="003C6ED9" w:rsidP="00001DB9">
            <w:pPr>
              <w:rPr>
                <w:rFonts w:cs="Arial"/>
              </w:rPr>
            </w:pPr>
          </w:p>
          <w:p w14:paraId="15B84A0D" w14:textId="77777777" w:rsidR="003C6ED9" w:rsidRPr="00745F80" w:rsidRDefault="003C6ED9" w:rsidP="00001DB9">
            <w:pPr>
              <w:pBdr>
                <w:bottom w:val="single" w:sz="12" w:space="1" w:color="auto"/>
              </w:pBdr>
              <w:rPr>
                <w:rFonts w:cs="Arial"/>
              </w:rPr>
            </w:pPr>
            <w:r w:rsidRPr="00745F80">
              <w:rPr>
                <w:rFonts w:cs="Arial"/>
              </w:rPr>
              <w:t>1.</w:t>
            </w:r>
          </w:p>
          <w:p w14:paraId="59FD8041" w14:textId="77777777" w:rsidR="003C6ED9" w:rsidRPr="00745F80" w:rsidRDefault="003C6ED9" w:rsidP="00001DB9">
            <w:pPr>
              <w:rPr>
                <w:rFonts w:cs="Arial"/>
              </w:rPr>
            </w:pPr>
          </w:p>
          <w:p w14:paraId="6D2E2BE8" w14:textId="77777777" w:rsidR="003C6ED9" w:rsidRPr="00745F80" w:rsidRDefault="003C6ED9" w:rsidP="00001DB9">
            <w:pPr>
              <w:pBdr>
                <w:bottom w:val="single" w:sz="12" w:space="1" w:color="auto"/>
              </w:pBdr>
              <w:rPr>
                <w:rFonts w:cs="Arial"/>
              </w:rPr>
            </w:pPr>
          </w:p>
          <w:p w14:paraId="1F574B82" w14:textId="77777777" w:rsidR="003C6ED9" w:rsidRPr="00745F80" w:rsidRDefault="003C6ED9" w:rsidP="00001DB9">
            <w:pPr>
              <w:pBdr>
                <w:bottom w:val="single" w:sz="12" w:space="1" w:color="auto"/>
              </w:pBdr>
              <w:rPr>
                <w:rFonts w:cs="Arial"/>
              </w:rPr>
            </w:pPr>
          </w:p>
          <w:p w14:paraId="72F8872D" w14:textId="77777777" w:rsidR="003C6ED9" w:rsidRPr="00745F80" w:rsidRDefault="003C6ED9" w:rsidP="00001DB9">
            <w:pPr>
              <w:pBdr>
                <w:bottom w:val="single" w:sz="12" w:space="1" w:color="auto"/>
              </w:pBdr>
              <w:rPr>
                <w:rFonts w:cs="Arial"/>
              </w:rPr>
            </w:pPr>
            <w:r w:rsidRPr="00745F80">
              <w:rPr>
                <w:rFonts w:cs="Arial"/>
              </w:rPr>
              <w:t>2.</w:t>
            </w:r>
          </w:p>
          <w:p w14:paraId="4366B818" w14:textId="77777777" w:rsidR="003C6ED9" w:rsidRPr="00745F80" w:rsidRDefault="003C6ED9" w:rsidP="00001DB9">
            <w:pPr>
              <w:rPr>
                <w:rFonts w:cs="Arial"/>
              </w:rPr>
            </w:pPr>
            <w:r w:rsidRPr="00745F80">
              <w:rPr>
                <w:rFonts w:cs="Arial"/>
              </w:rPr>
              <w:softHyphen/>
            </w:r>
            <w:r w:rsidRPr="00745F80">
              <w:rPr>
                <w:rFonts w:cs="Arial"/>
              </w:rPr>
              <w:softHyphen/>
            </w:r>
            <w:r w:rsidRPr="00745F80">
              <w:rPr>
                <w:rFonts w:cs="Arial"/>
              </w:rPr>
              <w:softHyphen/>
            </w:r>
            <w:r w:rsidRPr="00745F80">
              <w:rPr>
                <w:rFonts w:cs="Arial"/>
              </w:rPr>
              <w:softHyphen/>
            </w:r>
            <w:r w:rsidRPr="00745F80">
              <w:rPr>
                <w:rFonts w:cs="Arial"/>
              </w:rPr>
              <w:softHyphen/>
            </w:r>
            <w:r w:rsidRPr="00745F80">
              <w:rPr>
                <w:rFonts w:cs="Arial"/>
              </w:rPr>
              <w:softHyphen/>
            </w:r>
            <w:r w:rsidRPr="00745F80">
              <w:rPr>
                <w:rFonts w:cs="Arial"/>
              </w:rPr>
              <w:softHyphen/>
            </w:r>
            <w:r w:rsidRPr="00745F80">
              <w:rPr>
                <w:rFonts w:cs="Arial"/>
              </w:rPr>
              <w:softHyphen/>
            </w:r>
            <w:r w:rsidRPr="00745F80">
              <w:rPr>
                <w:rFonts w:cs="Arial"/>
              </w:rPr>
              <w:softHyphen/>
            </w:r>
            <w:r w:rsidRPr="00745F80">
              <w:rPr>
                <w:rFonts w:cs="Arial"/>
              </w:rPr>
              <w:softHyphen/>
            </w:r>
          </w:p>
          <w:p w14:paraId="56B1362D" w14:textId="77777777" w:rsidR="003C6ED9" w:rsidRPr="00745F80" w:rsidRDefault="003C6ED9" w:rsidP="00001DB9">
            <w:pPr>
              <w:pBdr>
                <w:bottom w:val="single" w:sz="12" w:space="1" w:color="auto"/>
              </w:pBdr>
              <w:rPr>
                <w:rFonts w:cs="Arial"/>
              </w:rPr>
            </w:pPr>
          </w:p>
          <w:p w14:paraId="677844CC" w14:textId="77777777" w:rsidR="003C6ED9" w:rsidRPr="00745F80" w:rsidRDefault="003C6ED9" w:rsidP="00001DB9">
            <w:pPr>
              <w:pBdr>
                <w:bottom w:val="single" w:sz="12" w:space="1" w:color="auto"/>
              </w:pBdr>
              <w:rPr>
                <w:rFonts w:cs="Arial"/>
              </w:rPr>
            </w:pPr>
          </w:p>
          <w:p w14:paraId="0BF427E5" w14:textId="77777777" w:rsidR="003C6ED9" w:rsidRPr="00745F80" w:rsidRDefault="003C6ED9" w:rsidP="00001DB9">
            <w:pPr>
              <w:pBdr>
                <w:bottom w:val="single" w:sz="12" w:space="1" w:color="auto"/>
              </w:pBdr>
              <w:rPr>
                <w:rFonts w:cs="Arial"/>
              </w:rPr>
            </w:pPr>
            <w:r w:rsidRPr="00745F80">
              <w:rPr>
                <w:rFonts w:cs="Arial"/>
              </w:rPr>
              <w:t>3.</w:t>
            </w:r>
          </w:p>
          <w:p w14:paraId="30AB313E" w14:textId="77777777" w:rsidR="003C6ED9" w:rsidRPr="00745F80" w:rsidRDefault="003C6ED9" w:rsidP="00001DB9">
            <w:pPr>
              <w:rPr>
                <w:rFonts w:cs="Arial"/>
              </w:rPr>
            </w:pPr>
          </w:p>
          <w:p w14:paraId="328CE214" w14:textId="77777777" w:rsidR="003C6ED9" w:rsidRPr="00745F80" w:rsidRDefault="003C6ED9" w:rsidP="00001DB9">
            <w:pPr>
              <w:rPr>
                <w:rFonts w:cs="Arial"/>
              </w:rPr>
            </w:pPr>
          </w:p>
          <w:p w14:paraId="61C9E8D6" w14:textId="77777777" w:rsidR="003C6ED9" w:rsidRPr="00745F80" w:rsidRDefault="003C6ED9" w:rsidP="00001DB9">
            <w:pPr>
              <w:rPr>
                <w:rFonts w:cs="Arial"/>
              </w:rPr>
            </w:pPr>
          </w:p>
          <w:p w14:paraId="19F65633" w14:textId="77777777" w:rsidR="003C6ED9" w:rsidRPr="00745F80" w:rsidRDefault="003C6ED9" w:rsidP="00001DB9">
            <w:pPr>
              <w:rPr>
                <w:rFonts w:cs="Arial"/>
              </w:rPr>
            </w:pPr>
            <w:r>
              <w:rPr>
                <w:rFonts w:cs="Arial"/>
                <w:noProof/>
                <w:lang w:eastAsia="en-GB"/>
              </w:rPr>
              <mc:AlternateContent>
                <mc:Choice Requires="wps">
                  <w:drawing>
                    <wp:anchor distT="0" distB="0" distL="114300" distR="114300" simplePos="0" relativeHeight="251659264" behindDoc="0" locked="0" layoutInCell="1" allowOverlap="1" wp14:anchorId="4A10D8A0" wp14:editId="035346DF">
                      <wp:simplePos x="0" y="0"/>
                      <wp:positionH relativeFrom="column">
                        <wp:posOffset>10160</wp:posOffset>
                      </wp:positionH>
                      <wp:positionV relativeFrom="paragraph">
                        <wp:posOffset>135255</wp:posOffset>
                      </wp:positionV>
                      <wp:extent cx="561975" cy="0"/>
                      <wp:effectExtent l="9525" t="12065" r="9525" b="1651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9AB5FA" id="_x0000_t32" coordsize="21600,21600" o:spt="32" o:oned="t" path="m,l21600,21600e" filled="f">
                      <v:path arrowok="t" fillok="f" o:connecttype="none"/>
                      <o:lock v:ext="edit" shapetype="t"/>
                    </v:shapetype>
                    <v:shape id="Straight Arrow Connector 11" o:spid="_x0000_s1026" type="#_x0000_t32" style="position:absolute;margin-left:.8pt;margin-top:10.65pt;width:4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GtwEAAFYDAAAOAAAAZHJzL2Uyb0RvYy54bWysU8Fu2zAMvQ/YPwi6L3YKpFuNOD2k6y7d&#10;FqDdBzCSbAuTRYFUYufvJ6lJVmy3YT4IlEg+Pj7S6/t5dOJoiC36Vi4XtRTGK9TW96388fL44ZMU&#10;HMFrcOhNK0+G5f3m/bv1FBpzgwM6bUgkEM/NFFo5xBiaqmI1mBF4gcH45OyQRojpSn2lCaaEPrrq&#10;pq5vqwlJB0JlmNPrw6tTbgp+1xkVv3cdmyhcKxO3WE4q5z6f1WYNTU8QBqvONOAfWIxgfSp6hXqA&#10;COJA9i+o0SpCxi4uFI4Vdp1VpvSQulnWf3TzPEAwpZckDoerTPz/YNW349bvKFNXs38OT6h+svC4&#10;HcD3phB4OYU0uGWWqpoCN9eUfOGwI7GfvqJOMXCIWFSYOxozZOpPzEXs01VsM0eh0uPqdnn3cSWF&#10;urgqaC55gTh+MTiKbLSSI4Hth7hF79NEkZalChyfOGZW0FwSclGPj9a5MljnxZSo39WrumQwOquz&#10;N8cx9futI3GEvBvlKz0mz9swwoPXBW0woD+f7QjWvdqpuvNnabIaefW42aM+7egiWRpeoXletLwd&#10;b+8l+/fvsPkFAAD//wMAUEsDBBQABgAIAAAAIQBDb1wf1gAAAAYBAAAPAAAAZHJzL2Rvd25yZXYu&#10;eG1sTI7BToRAEETvJv7DpE28GHdgTQgiw8aYePIg7voBDbRAZHoIMyzj39vGgx5fqlL1ykO0kzrT&#10;4kfHBtJdAoq4dd3IvYH30/NtDsoH5A4nx2TgizwcqsuLEovObfxG52PolYywL9DAEMJcaO3bgSz6&#10;nZuJJftwi8UguPS6W3CTcTvpfZJk2uLI8jDgTE8DtZ/H1RqIrxmHWOex2Xh98flNHdHWxlxfxccH&#10;UIFi+CvDj76oQyVOjVu582oSzqRoYJ/egZL4PklBNb+sq1L/16++AQAA//8DAFBLAQItABQABgAI&#10;AAAAIQC2gziS/gAAAOEBAAATAAAAAAAAAAAAAAAAAAAAAABbQ29udGVudF9UeXBlc10ueG1sUEsB&#10;Ai0AFAAGAAgAAAAhADj9If/WAAAAlAEAAAsAAAAAAAAAAAAAAAAALwEAAF9yZWxzLy5yZWxzUEsB&#10;Ai0AFAAGAAgAAAAhAHT+u0a3AQAAVgMAAA4AAAAAAAAAAAAAAAAALgIAAGRycy9lMm9Eb2MueG1s&#10;UEsBAi0AFAAGAAgAAAAhAENvXB/WAAAABgEAAA8AAAAAAAAAAAAAAAAAEQQAAGRycy9kb3ducmV2&#10;LnhtbFBLBQYAAAAABAAEAPMAAAAUBQAAAAA=&#10;" strokeweight="1.5pt"/>
                  </w:pict>
                </mc:Fallback>
              </mc:AlternateContent>
            </w:r>
            <w:r w:rsidRPr="00745F80">
              <w:rPr>
                <w:rFonts w:cs="Arial"/>
              </w:rPr>
              <w:t>4</w:t>
            </w:r>
          </w:p>
          <w:p w14:paraId="1A55B10E" w14:textId="77777777" w:rsidR="003C6ED9" w:rsidRPr="00745F80" w:rsidRDefault="003C6ED9" w:rsidP="00001DB9">
            <w:pPr>
              <w:rPr>
                <w:rFonts w:cs="Arial"/>
              </w:rPr>
            </w:pPr>
          </w:p>
          <w:p w14:paraId="64762759" w14:textId="77777777" w:rsidR="003C6ED9" w:rsidRPr="00745F80" w:rsidRDefault="003C6ED9" w:rsidP="00001DB9">
            <w:pPr>
              <w:rPr>
                <w:rFonts w:cs="Arial"/>
              </w:rPr>
            </w:pPr>
          </w:p>
          <w:p w14:paraId="23D06331" w14:textId="77777777" w:rsidR="003C6ED9" w:rsidRPr="00745F80" w:rsidRDefault="003C6ED9" w:rsidP="00001DB9">
            <w:pPr>
              <w:rPr>
                <w:rFonts w:cs="Arial"/>
              </w:rPr>
            </w:pPr>
          </w:p>
          <w:p w14:paraId="0C7A0AD2" w14:textId="77777777" w:rsidR="003C6ED9" w:rsidRPr="00745F80" w:rsidRDefault="003C6ED9" w:rsidP="00001DB9">
            <w:pPr>
              <w:rPr>
                <w:rFonts w:cs="Arial"/>
              </w:rPr>
            </w:pPr>
            <w:r w:rsidRPr="00745F80">
              <w:rPr>
                <w:rFonts w:cs="Arial"/>
              </w:rPr>
              <w:t>5.</w:t>
            </w:r>
          </w:p>
          <w:p w14:paraId="40FDE0B9" w14:textId="77777777" w:rsidR="003C6ED9" w:rsidRPr="00745F80" w:rsidRDefault="003C6ED9" w:rsidP="00001DB9">
            <w:pPr>
              <w:rPr>
                <w:rFonts w:cs="Arial"/>
              </w:rPr>
            </w:pPr>
            <w:r>
              <w:rPr>
                <w:rFonts w:cs="Arial"/>
                <w:noProof/>
                <w:lang w:eastAsia="en-GB"/>
              </w:rPr>
              <mc:AlternateContent>
                <mc:Choice Requires="wps">
                  <w:drawing>
                    <wp:anchor distT="0" distB="0" distL="114300" distR="114300" simplePos="0" relativeHeight="251661312" behindDoc="0" locked="0" layoutInCell="1" allowOverlap="1" wp14:anchorId="2CD29D33" wp14:editId="26E56C3F">
                      <wp:simplePos x="0" y="0"/>
                      <wp:positionH relativeFrom="column">
                        <wp:posOffset>10160</wp:posOffset>
                      </wp:positionH>
                      <wp:positionV relativeFrom="paragraph">
                        <wp:posOffset>-4445</wp:posOffset>
                      </wp:positionV>
                      <wp:extent cx="561975" cy="0"/>
                      <wp:effectExtent l="9525" t="12065" r="9525" b="1651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D94CC" id="Straight Arrow Connector 10" o:spid="_x0000_s1026" type="#_x0000_t32" style="position:absolute;margin-left:.8pt;margin-top:-.35pt;width:4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GtwEAAFYDAAAOAAAAZHJzL2Uyb0RvYy54bWysU8Fu2zAMvQ/YPwi6L3YKpFuNOD2k6y7d&#10;FqDdBzCSbAuTRYFUYufvJ6lJVmy3YT4IlEg+Pj7S6/t5dOJoiC36Vi4XtRTGK9TW96388fL44ZMU&#10;HMFrcOhNK0+G5f3m/bv1FBpzgwM6bUgkEM/NFFo5xBiaqmI1mBF4gcH45OyQRojpSn2lCaaEPrrq&#10;pq5vqwlJB0JlmNPrw6tTbgp+1xkVv3cdmyhcKxO3WE4q5z6f1WYNTU8QBqvONOAfWIxgfSp6hXqA&#10;COJA9i+o0SpCxi4uFI4Vdp1VpvSQulnWf3TzPEAwpZckDoerTPz/YNW349bvKFNXs38OT6h+svC4&#10;HcD3phB4OYU0uGWWqpoCN9eUfOGwI7GfvqJOMXCIWFSYOxozZOpPzEXs01VsM0eh0uPqdnn3cSWF&#10;urgqaC55gTh+MTiKbLSSI4Hth7hF79NEkZalChyfOGZW0FwSclGPj9a5MljnxZSo39WrumQwOquz&#10;N8cx9futI3GEvBvlKz0mz9swwoPXBW0woD+f7QjWvdqpuvNnabIaefW42aM+7egiWRpeoXletLwd&#10;b+8l+/fvsPkFAAD//wMAUEsDBBQABgAIAAAAIQAdvI2m1QAAAAQBAAAPAAAAZHJzL2Rvd25yZXYu&#10;eG1sTI7BToRAEETvJv7DpDfxYnaH9YCIDBtj4smDuOsHNNACWaaHMMMy/r2tFz2+VKXqFYdoR3Wh&#10;2Q+ODex3CSjixrUDdwY+Ti/bDJQPyC2OjsnAF3k4lNdXBeatW/mdLsfQKRlhn6OBPoQp19o3PVn0&#10;OzcRS/bpZotBcO50O+Mq43bUd0mSaosDy0OPEz331JyPizUQ31IOscpivfLy6rPbKqKtjLnZxKdH&#10;UIFi+CvDj76oQylOtVu49WoUTqVoYHsPStKHZA+q/kVdFvq/fPkNAAD//wMAUEsBAi0AFAAGAAgA&#10;AAAhALaDOJL+AAAA4QEAABMAAAAAAAAAAAAAAAAAAAAAAFtDb250ZW50X1R5cGVzXS54bWxQSwEC&#10;LQAUAAYACAAAACEAOP0h/9YAAACUAQAACwAAAAAAAAAAAAAAAAAvAQAAX3JlbHMvLnJlbHNQSwEC&#10;LQAUAAYACAAAACEAdP67RrcBAABWAwAADgAAAAAAAAAAAAAAAAAuAgAAZHJzL2Uyb0RvYy54bWxQ&#10;SwECLQAUAAYACAAAACEAHbyNptUAAAAEAQAADwAAAAAAAAAAAAAAAAARBAAAZHJzL2Rvd25yZXYu&#10;eG1sUEsFBgAAAAAEAAQA8wAAABMFAAAAAA==&#10;" strokeweight="1.5pt"/>
                  </w:pict>
                </mc:Fallback>
              </mc:AlternateContent>
            </w:r>
          </w:p>
          <w:p w14:paraId="66A2E927" w14:textId="77777777" w:rsidR="003C6ED9" w:rsidRPr="00745F80" w:rsidRDefault="003C6ED9" w:rsidP="00001DB9">
            <w:pPr>
              <w:rPr>
                <w:rFonts w:cs="Arial"/>
              </w:rPr>
            </w:pPr>
          </w:p>
          <w:p w14:paraId="12D7761B" w14:textId="77777777" w:rsidR="003C6ED9" w:rsidRPr="00745F80" w:rsidRDefault="003C6ED9" w:rsidP="00001DB9">
            <w:pPr>
              <w:rPr>
                <w:rFonts w:cs="Arial"/>
              </w:rPr>
            </w:pPr>
            <w:r>
              <w:rPr>
                <w:rFonts w:cs="Arial"/>
                <w:noProof/>
                <w:lang w:eastAsia="en-GB"/>
              </w:rPr>
              <mc:AlternateContent>
                <mc:Choice Requires="wps">
                  <w:drawing>
                    <wp:anchor distT="0" distB="0" distL="114300" distR="114300" simplePos="0" relativeHeight="251663360" behindDoc="0" locked="0" layoutInCell="1" allowOverlap="1" wp14:anchorId="4A7678A4" wp14:editId="3DFEF78E">
                      <wp:simplePos x="0" y="0"/>
                      <wp:positionH relativeFrom="column">
                        <wp:posOffset>10160</wp:posOffset>
                      </wp:positionH>
                      <wp:positionV relativeFrom="paragraph">
                        <wp:posOffset>170180</wp:posOffset>
                      </wp:positionV>
                      <wp:extent cx="561975" cy="0"/>
                      <wp:effectExtent l="9525" t="12065" r="9525" b="1651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85216" id="Straight Arrow Connector 9" o:spid="_x0000_s1026" type="#_x0000_t32" style="position:absolute;margin-left:.8pt;margin-top:13.4pt;width:4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GtwEAAFYDAAAOAAAAZHJzL2Uyb0RvYy54bWysU8Fu2zAMvQ/YPwi6L3YKpFuNOD2k6y7d&#10;FqDdBzCSbAuTRYFUYufvJ6lJVmy3YT4IlEg+Pj7S6/t5dOJoiC36Vi4XtRTGK9TW96388fL44ZMU&#10;HMFrcOhNK0+G5f3m/bv1FBpzgwM6bUgkEM/NFFo5xBiaqmI1mBF4gcH45OyQRojpSn2lCaaEPrrq&#10;pq5vqwlJB0JlmNPrw6tTbgp+1xkVv3cdmyhcKxO3WE4q5z6f1WYNTU8QBqvONOAfWIxgfSp6hXqA&#10;COJA9i+o0SpCxi4uFI4Vdp1VpvSQulnWf3TzPEAwpZckDoerTPz/YNW349bvKFNXs38OT6h+svC4&#10;HcD3phB4OYU0uGWWqpoCN9eUfOGwI7GfvqJOMXCIWFSYOxozZOpPzEXs01VsM0eh0uPqdnn3cSWF&#10;urgqaC55gTh+MTiKbLSSI4Hth7hF79NEkZalChyfOGZW0FwSclGPj9a5MljnxZSo39WrumQwOquz&#10;N8cx9futI3GEvBvlKz0mz9swwoPXBW0woD+f7QjWvdqpuvNnabIaefW42aM+7egiWRpeoXletLwd&#10;b+8l+/fvsPkFAAD//wMAUEsDBBQABgAIAAAAIQCJ7slJ1gAAAAYBAAAPAAAAZHJzL2Rvd25yZXYu&#10;eG1sTI/BToQwEIbvJr5DMyZejFt2DwSRsjEmnjyIqw8w0BGIdEpoWerbO8aDHr/8f/75pjomN6kz&#10;LWH0bGC/y0ARd96O3Bt4f3u6LUCFiGxx8kwGvijAsb68qLC0fuNXOp9ir2SEQ4kGhhjnUuvQDeQw&#10;7PxMLNmHXxxGwaXXdsFNxt2kD1mWa4cjy4UBZ3ocqPs8rc5Aesk5pqZI7cbrcyhumoSuMeb6Kj3c&#10;g4qU4l8ZfvRFHWpxav3KNqhJOJeigUMuD0h8l+1Btb+s60r/16+/AQAA//8DAFBLAQItABQABgAI&#10;AAAAIQC2gziS/gAAAOEBAAATAAAAAAAAAAAAAAAAAAAAAABbQ29udGVudF9UeXBlc10ueG1sUEsB&#10;Ai0AFAAGAAgAAAAhADj9If/WAAAAlAEAAAsAAAAAAAAAAAAAAAAALwEAAF9yZWxzLy5yZWxzUEsB&#10;Ai0AFAAGAAgAAAAhAHT+u0a3AQAAVgMAAA4AAAAAAAAAAAAAAAAALgIAAGRycy9lMm9Eb2MueG1s&#10;UEsBAi0AFAAGAAgAAAAhAInuyUnWAAAABgEAAA8AAAAAAAAAAAAAAAAAEQQAAGRycy9kb3ducmV2&#10;LnhtbFBLBQYAAAAABAAEAPMAAAAUBQAAAAA=&#10;" strokeweight="1.5pt"/>
                  </w:pict>
                </mc:Fallback>
              </mc:AlternateContent>
            </w:r>
            <w:r w:rsidRPr="00745F80">
              <w:rPr>
                <w:rFonts w:cs="Arial"/>
              </w:rPr>
              <w:t>6.</w:t>
            </w:r>
          </w:p>
        </w:tc>
        <w:tc>
          <w:tcPr>
            <w:tcW w:w="1134" w:type="dxa"/>
          </w:tcPr>
          <w:p w14:paraId="6EDAA3BA" w14:textId="77777777" w:rsidR="003C6ED9" w:rsidRPr="00745F80" w:rsidRDefault="003C6ED9" w:rsidP="00001DB9">
            <w:pPr>
              <w:rPr>
                <w:rFonts w:cs="Arial"/>
                <w:b/>
              </w:rPr>
            </w:pPr>
          </w:p>
          <w:p w14:paraId="54C80012" w14:textId="77777777" w:rsidR="003C6ED9" w:rsidRPr="00745F80" w:rsidRDefault="003C6ED9" w:rsidP="00001DB9">
            <w:pPr>
              <w:pBdr>
                <w:bottom w:val="single" w:sz="12" w:space="1" w:color="auto"/>
              </w:pBdr>
              <w:rPr>
                <w:rFonts w:cs="Arial"/>
                <w:b/>
              </w:rPr>
            </w:pPr>
          </w:p>
          <w:p w14:paraId="17B782CA" w14:textId="77777777" w:rsidR="003C6ED9" w:rsidRPr="00745F80" w:rsidRDefault="003C6ED9" w:rsidP="00001DB9">
            <w:pPr>
              <w:rPr>
                <w:rFonts w:cs="Arial"/>
                <w:b/>
              </w:rPr>
            </w:pPr>
          </w:p>
          <w:p w14:paraId="76214776" w14:textId="77777777" w:rsidR="003C6ED9" w:rsidRPr="00745F80" w:rsidRDefault="003C6ED9" w:rsidP="00001DB9">
            <w:pPr>
              <w:pBdr>
                <w:bottom w:val="single" w:sz="12" w:space="1" w:color="auto"/>
              </w:pBdr>
              <w:rPr>
                <w:rFonts w:cs="Arial"/>
                <w:b/>
              </w:rPr>
            </w:pPr>
          </w:p>
          <w:p w14:paraId="75BF7007" w14:textId="77777777" w:rsidR="003C6ED9" w:rsidRPr="00745F80" w:rsidRDefault="003C6ED9" w:rsidP="00001DB9">
            <w:pPr>
              <w:pBdr>
                <w:bottom w:val="single" w:sz="12" w:space="1" w:color="auto"/>
              </w:pBdr>
              <w:rPr>
                <w:rFonts w:cs="Arial"/>
                <w:b/>
              </w:rPr>
            </w:pPr>
          </w:p>
          <w:p w14:paraId="4C39A79D" w14:textId="77777777" w:rsidR="003C6ED9" w:rsidRPr="00745F80" w:rsidRDefault="003C6ED9" w:rsidP="00001DB9">
            <w:pPr>
              <w:pBdr>
                <w:bottom w:val="single" w:sz="12" w:space="1" w:color="auto"/>
              </w:pBdr>
              <w:rPr>
                <w:rFonts w:cs="Arial"/>
                <w:b/>
              </w:rPr>
            </w:pPr>
          </w:p>
          <w:p w14:paraId="5AE0219A" w14:textId="77777777" w:rsidR="003C6ED9" w:rsidRPr="00745F80" w:rsidRDefault="003C6ED9" w:rsidP="00001DB9">
            <w:pPr>
              <w:rPr>
                <w:rFonts w:cs="Arial"/>
                <w:b/>
              </w:rPr>
            </w:pPr>
            <w:r w:rsidRPr="00745F80">
              <w:rPr>
                <w:rFonts w:cs="Arial"/>
                <w:b/>
              </w:rPr>
              <w:softHyphen/>
            </w:r>
            <w:r w:rsidRPr="00745F80">
              <w:rPr>
                <w:rFonts w:cs="Arial"/>
                <w:b/>
              </w:rPr>
              <w:softHyphen/>
            </w:r>
            <w:r w:rsidRPr="00745F80">
              <w:rPr>
                <w:rFonts w:cs="Arial"/>
                <w:b/>
              </w:rPr>
              <w:softHyphen/>
            </w:r>
            <w:r w:rsidRPr="00745F80">
              <w:rPr>
                <w:rFonts w:cs="Arial"/>
                <w:b/>
              </w:rPr>
              <w:softHyphen/>
            </w:r>
            <w:r w:rsidRPr="00745F80">
              <w:rPr>
                <w:rFonts w:cs="Arial"/>
                <w:b/>
              </w:rPr>
              <w:softHyphen/>
            </w:r>
            <w:r w:rsidRPr="00745F80">
              <w:rPr>
                <w:rFonts w:cs="Arial"/>
                <w:b/>
              </w:rPr>
              <w:softHyphen/>
            </w:r>
            <w:r w:rsidRPr="00745F80">
              <w:rPr>
                <w:rFonts w:cs="Arial"/>
                <w:b/>
              </w:rPr>
              <w:softHyphen/>
            </w:r>
            <w:r w:rsidRPr="00745F80">
              <w:rPr>
                <w:rFonts w:cs="Arial"/>
                <w:b/>
              </w:rPr>
              <w:softHyphen/>
            </w:r>
            <w:r w:rsidRPr="00745F80">
              <w:rPr>
                <w:rFonts w:cs="Arial"/>
                <w:b/>
              </w:rPr>
              <w:softHyphen/>
            </w:r>
            <w:r w:rsidRPr="00745F80">
              <w:rPr>
                <w:rFonts w:cs="Arial"/>
                <w:b/>
              </w:rPr>
              <w:softHyphen/>
            </w:r>
          </w:p>
          <w:p w14:paraId="6375FC8A" w14:textId="77777777" w:rsidR="003C6ED9" w:rsidRPr="00745F80" w:rsidRDefault="003C6ED9" w:rsidP="00001DB9">
            <w:pPr>
              <w:pBdr>
                <w:bottom w:val="single" w:sz="12" w:space="1" w:color="auto"/>
              </w:pBdr>
              <w:rPr>
                <w:rFonts w:cs="Arial"/>
                <w:b/>
              </w:rPr>
            </w:pPr>
          </w:p>
          <w:p w14:paraId="4066340B" w14:textId="77777777" w:rsidR="003C6ED9" w:rsidRPr="00745F80" w:rsidRDefault="003C6ED9" w:rsidP="00001DB9">
            <w:pPr>
              <w:pBdr>
                <w:bottom w:val="single" w:sz="12" w:space="1" w:color="auto"/>
              </w:pBdr>
              <w:rPr>
                <w:rFonts w:cs="Arial"/>
                <w:b/>
              </w:rPr>
            </w:pPr>
          </w:p>
          <w:p w14:paraId="2BE751C7" w14:textId="77777777" w:rsidR="003C6ED9" w:rsidRPr="00745F80" w:rsidRDefault="003C6ED9" w:rsidP="00001DB9">
            <w:pPr>
              <w:pBdr>
                <w:bottom w:val="single" w:sz="12" w:space="1" w:color="auto"/>
              </w:pBdr>
              <w:rPr>
                <w:rFonts w:cs="Arial"/>
                <w:b/>
              </w:rPr>
            </w:pPr>
          </w:p>
          <w:p w14:paraId="64391994" w14:textId="77777777" w:rsidR="003C6ED9" w:rsidRPr="00745F80" w:rsidRDefault="003C6ED9" w:rsidP="00001DB9">
            <w:pPr>
              <w:rPr>
                <w:rFonts w:cs="Arial"/>
                <w:b/>
              </w:rPr>
            </w:pPr>
            <w:r>
              <w:rPr>
                <w:rFonts w:cs="Arial"/>
                <w:b/>
                <w:noProof/>
                <w:lang w:eastAsia="en-GB"/>
              </w:rPr>
              <mc:AlternateContent>
                <mc:Choice Requires="wps">
                  <w:drawing>
                    <wp:anchor distT="0" distB="0" distL="114300" distR="114300" simplePos="0" relativeHeight="251664384" behindDoc="0" locked="0" layoutInCell="1" allowOverlap="1" wp14:anchorId="796BE377" wp14:editId="3B02471D">
                      <wp:simplePos x="0" y="0"/>
                      <wp:positionH relativeFrom="column">
                        <wp:posOffset>4445</wp:posOffset>
                      </wp:positionH>
                      <wp:positionV relativeFrom="paragraph">
                        <wp:posOffset>1630680</wp:posOffset>
                      </wp:positionV>
                      <wp:extent cx="561975" cy="0"/>
                      <wp:effectExtent l="9525" t="12065" r="9525" b="1651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3FDBA" id="Straight Arrow Connector 8" o:spid="_x0000_s1026" type="#_x0000_t32" style="position:absolute;margin-left:.35pt;margin-top:128.4pt;width:4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GtwEAAFYDAAAOAAAAZHJzL2Uyb0RvYy54bWysU8Fu2zAMvQ/YPwi6L3YKpFuNOD2k6y7d&#10;FqDdBzCSbAuTRYFUYufvJ6lJVmy3YT4IlEg+Pj7S6/t5dOJoiC36Vi4XtRTGK9TW96388fL44ZMU&#10;HMFrcOhNK0+G5f3m/bv1FBpzgwM6bUgkEM/NFFo5xBiaqmI1mBF4gcH45OyQRojpSn2lCaaEPrrq&#10;pq5vqwlJB0JlmNPrw6tTbgp+1xkVv3cdmyhcKxO3WE4q5z6f1WYNTU8QBqvONOAfWIxgfSp6hXqA&#10;COJA9i+o0SpCxi4uFI4Vdp1VpvSQulnWf3TzPEAwpZckDoerTPz/YNW349bvKFNXs38OT6h+svC4&#10;HcD3phB4OYU0uGWWqpoCN9eUfOGwI7GfvqJOMXCIWFSYOxozZOpPzEXs01VsM0eh0uPqdnn3cSWF&#10;urgqaC55gTh+MTiKbLSSI4Hth7hF79NEkZalChyfOGZW0FwSclGPj9a5MljnxZSo39WrumQwOquz&#10;N8cx9futI3GEvBvlKz0mz9swwoPXBW0woD+f7QjWvdqpuvNnabIaefW42aM+7egiWRpeoXletLwd&#10;b+8l+/fvsPkFAAD//wMAUEsDBBQABgAIAAAAIQC6TVYQ2AAAAAcBAAAPAAAAZHJzL2Rvd25yZXYu&#10;eG1sTI/BToRAEETvJv7DpE28GHeQRERk2BgTTx7EXT+ggRaITA9hhmX8e9vERI/VVal6Xe6jndSJ&#10;Fj86NnCzS0ARt64buTfwfny+zkH5gNzh5JgMfJGHfXV+VmLRuY3f6HQIvZIS9gUaGEKYC619O5BF&#10;v3MzsXgfbrEYRC697hbcpNxOOk2STFscWRYGnOlpoPbzsFoD8TXjEOs8NhuvLz6/qiPa2pjLi/j4&#10;ACpQDH9h+MEXdKiEqXErd15NBu4kZyC9zeQBsfP7FFTze9BVqf/zV98AAAD//wMAUEsBAi0AFAAG&#10;AAgAAAAhALaDOJL+AAAA4QEAABMAAAAAAAAAAAAAAAAAAAAAAFtDb250ZW50X1R5cGVzXS54bWxQ&#10;SwECLQAUAAYACAAAACEAOP0h/9YAAACUAQAACwAAAAAAAAAAAAAAAAAvAQAAX3JlbHMvLnJlbHNQ&#10;SwECLQAUAAYACAAAACEAdP67RrcBAABWAwAADgAAAAAAAAAAAAAAAAAuAgAAZHJzL2Uyb0RvYy54&#10;bWxQSwECLQAUAAYACAAAACEAuk1WENgAAAAHAQAADwAAAAAAAAAAAAAAAAARBAAAZHJzL2Rvd25y&#10;ZXYueG1sUEsFBgAAAAAEAAQA8wAAABYFAAAAAA==&#10;" strokeweight="1.5pt"/>
                  </w:pict>
                </mc:Fallback>
              </mc:AlternateContent>
            </w:r>
            <w:r>
              <w:rPr>
                <w:rFonts w:cs="Arial"/>
                <w:b/>
                <w:noProof/>
                <w:lang w:eastAsia="en-GB"/>
              </w:rPr>
              <mc:AlternateContent>
                <mc:Choice Requires="wps">
                  <w:drawing>
                    <wp:anchor distT="0" distB="0" distL="114300" distR="114300" simplePos="0" relativeHeight="251662336" behindDoc="0" locked="0" layoutInCell="1" allowOverlap="1" wp14:anchorId="616EF92D" wp14:editId="795A24C9">
                      <wp:simplePos x="0" y="0"/>
                      <wp:positionH relativeFrom="column">
                        <wp:posOffset>4445</wp:posOffset>
                      </wp:positionH>
                      <wp:positionV relativeFrom="paragraph">
                        <wp:posOffset>1163955</wp:posOffset>
                      </wp:positionV>
                      <wp:extent cx="561975" cy="0"/>
                      <wp:effectExtent l="9525" t="12065" r="9525" b="1651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56780" id="Straight Arrow Connector 7" o:spid="_x0000_s1026" type="#_x0000_t32" style="position:absolute;margin-left:.35pt;margin-top:91.65pt;width:4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GtwEAAFYDAAAOAAAAZHJzL2Uyb0RvYy54bWysU8Fu2zAMvQ/YPwi6L3YKpFuNOD2k6y7d&#10;FqDdBzCSbAuTRYFUYufvJ6lJVmy3YT4IlEg+Pj7S6/t5dOJoiC36Vi4XtRTGK9TW96388fL44ZMU&#10;HMFrcOhNK0+G5f3m/bv1FBpzgwM6bUgkEM/NFFo5xBiaqmI1mBF4gcH45OyQRojpSn2lCaaEPrrq&#10;pq5vqwlJB0JlmNPrw6tTbgp+1xkVv3cdmyhcKxO3WE4q5z6f1WYNTU8QBqvONOAfWIxgfSp6hXqA&#10;COJA9i+o0SpCxi4uFI4Vdp1VpvSQulnWf3TzPEAwpZckDoerTPz/YNW349bvKFNXs38OT6h+svC4&#10;HcD3phB4OYU0uGWWqpoCN9eUfOGwI7GfvqJOMXCIWFSYOxozZOpPzEXs01VsM0eh0uPqdnn3cSWF&#10;urgqaC55gTh+MTiKbLSSI4Hth7hF79NEkZalChyfOGZW0FwSclGPj9a5MljnxZSo39WrumQwOquz&#10;N8cx9futI3GEvBvlKz0mz9swwoPXBW0woD+f7QjWvdqpuvNnabIaefW42aM+7egiWRpeoXletLwd&#10;b+8l+/fvsPkFAAD//wMAUEsDBBQABgAIAAAAIQAuSKNI1wAAAAcBAAAPAAAAZHJzL2Rvd25yZXYu&#10;eG1sTI7dSsQwEIXvBd8hjOCNuKm7sMbadBHBKy+sqw8wbce22ExKk27j2zuCoJfnh3O+4pDcqE40&#10;h8GzhZtNBoq48e3AnYX3t6drAypE5BZHz2ThiwIcyvOzAvPWr/xKp2PslIxwyNFCH+OUax2anhyG&#10;jZ+IJfvws8Mocu50O+Mq427U2yzba4cDy0OPEz321HweF2chvew5psqkeuXlOZirKqGrrL28SA/3&#10;oCKl+FeGH3xBh1KYar9wG9Ro4VZ64prdDpTE5m4Lqv41dFno//zlNwAAAP//AwBQSwECLQAUAAYA&#10;CAAAACEAtoM4kv4AAADhAQAAEwAAAAAAAAAAAAAAAAAAAAAAW0NvbnRlbnRfVHlwZXNdLnhtbFBL&#10;AQItABQABgAIAAAAIQA4/SH/1gAAAJQBAAALAAAAAAAAAAAAAAAAAC8BAABfcmVscy8ucmVsc1BL&#10;AQItABQABgAIAAAAIQB0/rtGtwEAAFYDAAAOAAAAAAAAAAAAAAAAAC4CAABkcnMvZTJvRG9jLnht&#10;bFBLAQItABQABgAIAAAAIQAuSKNI1wAAAAcBAAAPAAAAAAAAAAAAAAAAABEEAABkcnMvZG93bnJl&#10;di54bWxQSwUGAAAAAAQABADzAAAAFQUAAAAA&#10;" strokeweight="1.5pt"/>
                  </w:pict>
                </mc:Fallback>
              </mc:AlternateContent>
            </w:r>
            <w:r>
              <w:rPr>
                <w:rFonts w:cs="Arial"/>
                <w:b/>
                <w:noProof/>
                <w:lang w:eastAsia="en-GB"/>
              </w:rPr>
              <mc:AlternateContent>
                <mc:Choice Requires="wps">
                  <w:drawing>
                    <wp:anchor distT="0" distB="0" distL="114300" distR="114300" simplePos="0" relativeHeight="251660288" behindDoc="0" locked="0" layoutInCell="1" allowOverlap="1" wp14:anchorId="12423360" wp14:editId="10B9A333">
                      <wp:simplePos x="0" y="0"/>
                      <wp:positionH relativeFrom="column">
                        <wp:posOffset>4445</wp:posOffset>
                      </wp:positionH>
                      <wp:positionV relativeFrom="paragraph">
                        <wp:posOffset>573405</wp:posOffset>
                      </wp:positionV>
                      <wp:extent cx="561975" cy="0"/>
                      <wp:effectExtent l="9525" t="12065" r="9525" b="1651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5218D" id="Straight Arrow Connector 6" o:spid="_x0000_s1026" type="#_x0000_t32" style="position:absolute;margin-left:.35pt;margin-top:45.15pt;width:4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GtwEAAFYDAAAOAAAAZHJzL2Uyb0RvYy54bWysU8Fu2zAMvQ/YPwi6L3YKpFuNOD2k6y7d&#10;FqDdBzCSbAuTRYFUYufvJ6lJVmy3YT4IlEg+Pj7S6/t5dOJoiC36Vi4XtRTGK9TW96388fL44ZMU&#10;HMFrcOhNK0+G5f3m/bv1FBpzgwM6bUgkEM/NFFo5xBiaqmI1mBF4gcH45OyQRojpSn2lCaaEPrrq&#10;pq5vqwlJB0JlmNPrw6tTbgp+1xkVv3cdmyhcKxO3WE4q5z6f1WYNTU8QBqvONOAfWIxgfSp6hXqA&#10;COJA9i+o0SpCxi4uFI4Vdp1VpvSQulnWf3TzPEAwpZckDoerTPz/YNW349bvKFNXs38OT6h+svC4&#10;HcD3phB4OYU0uGWWqpoCN9eUfOGwI7GfvqJOMXCIWFSYOxozZOpPzEXs01VsM0eh0uPqdnn3cSWF&#10;urgqaC55gTh+MTiKbLSSI4Hth7hF79NEkZalChyfOGZW0FwSclGPj9a5MljnxZSo39WrumQwOquz&#10;N8cx9futI3GEvBvlKz0mz9swwoPXBW0woD+f7QjWvdqpuvNnabIaefW42aM+7egiWRpeoXletLwd&#10;b+8l+/fvsPkFAAD//wMAUEsDBBQABgAIAAAAIQBSNsaY1wAAAAUBAAAPAAAAZHJzL2Rvd25yZXYu&#10;eG1sTI7BSsRAEETvgv8wtOBF3IkrrNmYySKCJw/G1Q/oZNokmOkJmclm/HtbPOixqOLVKw/JjepE&#10;cxg8G7jZZKCIW28H7gy8vz1d56BCRLY4eiYDXxTgUJ2flVhYv/IrnY6xUwLhUKCBPsap0Dq0PTkM&#10;Gz8RS/fhZ4dR4txpO+MqcDfqbZbttMOB5aHHiR57aj+PizOQXnYcU52nZuXlOeRXdUJXG3N5kR7u&#10;QUVK8W8MP/qiDpU4NX5hG9Ro4E52BvbZLShp8/0WVPObdVXq//bVNwAAAP//AwBQSwECLQAUAAYA&#10;CAAAACEAtoM4kv4AAADhAQAAEwAAAAAAAAAAAAAAAAAAAAAAW0NvbnRlbnRfVHlwZXNdLnhtbFBL&#10;AQItABQABgAIAAAAIQA4/SH/1gAAAJQBAAALAAAAAAAAAAAAAAAAAC8BAABfcmVscy8ucmVsc1BL&#10;AQItABQABgAIAAAAIQB0/rtGtwEAAFYDAAAOAAAAAAAAAAAAAAAAAC4CAABkcnMvZTJvRG9jLnht&#10;bFBLAQItABQABgAIAAAAIQBSNsaY1wAAAAUBAAAPAAAAAAAAAAAAAAAAABEEAABkcnMvZG93bnJl&#10;di54bWxQSwUGAAAAAAQABADzAAAAFQUAAAAA&#10;" strokeweight="1.5pt"/>
                  </w:pict>
                </mc:Fallback>
              </mc:AlternateContent>
            </w:r>
          </w:p>
        </w:tc>
        <w:tc>
          <w:tcPr>
            <w:tcW w:w="3118" w:type="dxa"/>
          </w:tcPr>
          <w:p w14:paraId="7D973E3E" w14:textId="77777777" w:rsidR="003C6ED9" w:rsidRPr="00745F80" w:rsidRDefault="003C6ED9" w:rsidP="00001DB9">
            <w:pPr>
              <w:rPr>
                <w:rFonts w:cs="Arial"/>
                <w:b/>
              </w:rPr>
            </w:pPr>
          </w:p>
          <w:p w14:paraId="2E3BDDEA" w14:textId="77777777" w:rsidR="003C6ED9" w:rsidRPr="00745F80" w:rsidRDefault="003C6ED9" w:rsidP="00001DB9">
            <w:pPr>
              <w:pBdr>
                <w:bottom w:val="single" w:sz="12" w:space="1" w:color="auto"/>
              </w:pBdr>
              <w:rPr>
                <w:rFonts w:cs="Arial"/>
                <w:b/>
              </w:rPr>
            </w:pPr>
          </w:p>
          <w:p w14:paraId="49BD2A8E" w14:textId="77777777" w:rsidR="003C6ED9" w:rsidRPr="00745F80" w:rsidRDefault="003C6ED9" w:rsidP="00001DB9">
            <w:pPr>
              <w:rPr>
                <w:rFonts w:cs="Arial"/>
                <w:b/>
              </w:rPr>
            </w:pPr>
          </w:p>
          <w:p w14:paraId="79166D8A" w14:textId="77777777" w:rsidR="003C6ED9" w:rsidRPr="00745F80" w:rsidRDefault="003C6ED9" w:rsidP="00001DB9">
            <w:pPr>
              <w:pBdr>
                <w:bottom w:val="single" w:sz="12" w:space="1" w:color="auto"/>
              </w:pBdr>
              <w:rPr>
                <w:rFonts w:cs="Arial"/>
                <w:b/>
              </w:rPr>
            </w:pPr>
          </w:p>
          <w:p w14:paraId="6C752CCF" w14:textId="77777777" w:rsidR="003C6ED9" w:rsidRPr="00745F80" w:rsidRDefault="003C6ED9" w:rsidP="00001DB9">
            <w:pPr>
              <w:pBdr>
                <w:bottom w:val="single" w:sz="12" w:space="1" w:color="auto"/>
              </w:pBdr>
              <w:rPr>
                <w:rFonts w:cs="Arial"/>
                <w:b/>
              </w:rPr>
            </w:pPr>
          </w:p>
          <w:p w14:paraId="6644EDC5" w14:textId="77777777" w:rsidR="003C6ED9" w:rsidRPr="00745F80" w:rsidRDefault="003C6ED9" w:rsidP="00001DB9">
            <w:pPr>
              <w:pBdr>
                <w:bottom w:val="single" w:sz="12" w:space="1" w:color="auto"/>
              </w:pBdr>
              <w:rPr>
                <w:rFonts w:cs="Arial"/>
                <w:b/>
              </w:rPr>
            </w:pPr>
          </w:p>
          <w:p w14:paraId="7D62800B" w14:textId="77777777" w:rsidR="003C6ED9" w:rsidRPr="00745F80" w:rsidRDefault="003C6ED9" w:rsidP="00001DB9">
            <w:pPr>
              <w:rPr>
                <w:rFonts w:cs="Arial"/>
                <w:b/>
              </w:rPr>
            </w:pPr>
          </w:p>
          <w:p w14:paraId="46D73243" w14:textId="77777777" w:rsidR="003C6ED9" w:rsidRPr="00745F80" w:rsidRDefault="003C6ED9" w:rsidP="00001DB9">
            <w:pPr>
              <w:pBdr>
                <w:bottom w:val="single" w:sz="12" w:space="1" w:color="auto"/>
              </w:pBdr>
              <w:rPr>
                <w:rFonts w:cs="Arial"/>
                <w:b/>
              </w:rPr>
            </w:pPr>
          </w:p>
          <w:p w14:paraId="48B00F61" w14:textId="77777777" w:rsidR="003C6ED9" w:rsidRPr="00745F80" w:rsidRDefault="003C6ED9" w:rsidP="00001DB9">
            <w:pPr>
              <w:pBdr>
                <w:bottom w:val="single" w:sz="12" w:space="1" w:color="auto"/>
              </w:pBdr>
              <w:rPr>
                <w:rFonts w:cs="Arial"/>
                <w:b/>
              </w:rPr>
            </w:pPr>
          </w:p>
          <w:p w14:paraId="254ACA51" w14:textId="77777777" w:rsidR="003C6ED9" w:rsidRPr="00745F80" w:rsidRDefault="003C6ED9" w:rsidP="00001DB9">
            <w:pPr>
              <w:pBdr>
                <w:bottom w:val="single" w:sz="12" w:space="1" w:color="auto"/>
              </w:pBdr>
              <w:rPr>
                <w:rFonts w:cs="Arial"/>
                <w:b/>
              </w:rPr>
            </w:pPr>
          </w:p>
          <w:p w14:paraId="4140433E" w14:textId="77777777" w:rsidR="003C6ED9" w:rsidRPr="00745F80" w:rsidRDefault="003C6ED9" w:rsidP="00001DB9">
            <w:pPr>
              <w:rPr>
                <w:rFonts w:cs="Arial"/>
                <w:b/>
              </w:rPr>
            </w:pPr>
            <w:r>
              <w:rPr>
                <w:rFonts w:cs="Arial"/>
                <w:b/>
                <w:noProof/>
                <w:lang w:eastAsia="en-GB"/>
              </w:rPr>
              <mc:AlternateContent>
                <mc:Choice Requires="wps">
                  <w:drawing>
                    <wp:anchor distT="0" distB="0" distL="114300" distR="114300" simplePos="0" relativeHeight="251667456" behindDoc="0" locked="0" layoutInCell="1" allowOverlap="1" wp14:anchorId="3CB68D48" wp14:editId="4256CE03">
                      <wp:simplePos x="0" y="0"/>
                      <wp:positionH relativeFrom="column">
                        <wp:posOffset>-10795</wp:posOffset>
                      </wp:positionH>
                      <wp:positionV relativeFrom="paragraph">
                        <wp:posOffset>1630680</wp:posOffset>
                      </wp:positionV>
                      <wp:extent cx="1847850" cy="0"/>
                      <wp:effectExtent l="9525" t="12065" r="9525" b="1651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E05E5" id="Straight Arrow Connector 5" o:spid="_x0000_s1026" type="#_x0000_t32" style="position:absolute;margin-left:-.85pt;margin-top:128.4pt;width:14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3vTtgEAAFcDAAAOAAAAZHJzL2Uyb0RvYy54bWysU01v2zAMvQ/YfxB0X2wX+8iMOD2k6y7d&#10;FqDdD2Ak2RYmiwKpxMm/n6QmWdHdhvlAiKL4+PhIr26PkxMHQ2zRd7JZ1FIYr1BbP3Ty59P9u6UU&#10;HMFrcOhNJ0+G5e367ZvVHFpzgyM6bUgkEM/tHDo5xhjaqmI1mgl4gcH4FOyRJojJpaHSBHNCn1x1&#10;U9cfqxlJB0JlmNPt3XNQrgt+3xsVf/Q9myhcJxO3WCwVu8u2Wq+gHQjCaNWZBvwDiwmsT0WvUHcQ&#10;QezJ/gU1WUXI2MeFwqnCvrfKlB5SN039qpvHEYIpvSRxOFxl4v8Hq74fNn5Lmbo6+sfwgOoXC4+b&#10;EfxgCoGnU0iDa7JU1Ry4vaZkh8OWxG7+hjq9gX3EosKxpylDpv7EsYh9uoptjlGodNks339afkgz&#10;UZdYBe0lMRDHrwYnkQ+d5EhghzFu0Ps0UqSmlIHDA8dMC9pLQq7q8d46VybrvJhTqc91KpRDjM7q&#10;HC0ODbuNI3GAvBzlK02+eka497qgjQb0l/M5gnXP51Td+bM2WY68e9zuUJ+2dNEsTa/QPG9aXo+X&#10;fsn+8z+sfwMAAP//AwBQSwMEFAAGAAgAAAAhANT1gUnbAAAACgEAAA8AAABkcnMvZG93bnJldi54&#10;bWxMj8FKxDAQhu+C7xBG8CK76VbsdmvTRQRPHqyrDzBtYltsJqVJt/HtHUHQ48x8/PP95THaUZzN&#10;7AdHCnbbBISh1umBOgXvb0+bHIQPSBpHR0bBl/FwrC4vSiy0W+nVnE+hExxCvkAFfQhTIaVve2PR&#10;b91kiG8fbrYYeJw7qWdcOdyOMk2STFociD/0OJnH3rSfp8UqiC8ZhVjnsVlpefb5TR3R1kpdX8WH&#10;exDBxPAHw48+q0PFTo1bSHsxKtjs9kwqSO8yrsBAmh9uQTS/G1mV8n+F6hsAAP//AwBQSwECLQAU&#10;AAYACAAAACEAtoM4kv4AAADhAQAAEwAAAAAAAAAAAAAAAAAAAAAAW0NvbnRlbnRfVHlwZXNdLnht&#10;bFBLAQItABQABgAIAAAAIQA4/SH/1gAAAJQBAAALAAAAAAAAAAAAAAAAAC8BAABfcmVscy8ucmVs&#10;c1BLAQItABQABgAIAAAAIQCL73vTtgEAAFcDAAAOAAAAAAAAAAAAAAAAAC4CAABkcnMvZTJvRG9j&#10;LnhtbFBLAQItABQABgAIAAAAIQDU9YFJ2wAAAAoBAAAPAAAAAAAAAAAAAAAAABAEAABkcnMvZG93&#10;bnJldi54bWxQSwUGAAAAAAQABADzAAAAGAUAAAAA&#10;" strokeweight="1.5pt"/>
                  </w:pict>
                </mc:Fallback>
              </mc:AlternateContent>
            </w:r>
            <w:r>
              <w:rPr>
                <w:rFonts w:cs="Arial"/>
                <w:b/>
                <w:noProof/>
                <w:lang w:eastAsia="en-GB"/>
              </w:rPr>
              <mc:AlternateContent>
                <mc:Choice Requires="wps">
                  <w:drawing>
                    <wp:anchor distT="0" distB="0" distL="114300" distR="114300" simplePos="0" relativeHeight="251666432" behindDoc="0" locked="0" layoutInCell="1" allowOverlap="1" wp14:anchorId="172A0E2D" wp14:editId="436E99F5">
                      <wp:simplePos x="0" y="0"/>
                      <wp:positionH relativeFrom="column">
                        <wp:posOffset>-10795</wp:posOffset>
                      </wp:positionH>
                      <wp:positionV relativeFrom="paragraph">
                        <wp:posOffset>1163955</wp:posOffset>
                      </wp:positionV>
                      <wp:extent cx="1847850" cy="0"/>
                      <wp:effectExtent l="9525" t="12065" r="9525" b="165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F8086" id="Straight Arrow Connector 4" o:spid="_x0000_s1026" type="#_x0000_t32" style="position:absolute;margin-left:-.85pt;margin-top:91.65pt;width:14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3vTtgEAAFcDAAAOAAAAZHJzL2Uyb0RvYy54bWysU01v2zAMvQ/YfxB0X2wX+8iMOD2k6y7d&#10;FqDdD2Ak2RYmiwKpxMm/n6QmWdHdhvlAiKL4+PhIr26PkxMHQ2zRd7JZ1FIYr1BbP3Ty59P9u6UU&#10;HMFrcOhNJ0+G5e367ZvVHFpzgyM6bUgkEM/tHDo5xhjaqmI1mgl4gcH4FOyRJojJpaHSBHNCn1x1&#10;U9cfqxlJB0JlmNPt3XNQrgt+3xsVf/Q9myhcJxO3WCwVu8u2Wq+gHQjCaNWZBvwDiwmsT0WvUHcQ&#10;QezJ/gU1WUXI2MeFwqnCvrfKlB5SN039qpvHEYIpvSRxOFxl4v8Hq74fNn5Lmbo6+sfwgOoXC4+b&#10;EfxgCoGnU0iDa7JU1Ry4vaZkh8OWxG7+hjq9gX3EosKxpylDpv7EsYh9uoptjlGodNks339afkgz&#10;UZdYBe0lMRDHrwYnkQ+d5EhghzFu0Ps0UqSmlIHDA8dMC9pLQq7q8d46VybrvJhTqc91KpRDjM7q&#10;HC0ODbuNI3GAvBzlK02+eka497qgjQb0l/M5gnXP51Td+bM2WY68e9zuUJ+2dNEsTa/QPG9aXo+X&#10;fsn+8z+sfwMAAP//AwBQSwMEFAAGAAgAAAAhAAzLEZXbAAAACgEAAA8AAABkcnMvZG93bnJldi54&#10;bWxMj8FOwzAQRO9I/IO1SFxQ67SViknjVAiJEwdC4QM2sZtExOsodhrz9ywSEtx2Z0azb4tjcoO4&#10;2Cn0njRs1hkIS403PbUaPt6fVwpEiEgGB09Ww5cNcCyvrwrMjV/ozV5OsRVcQiFHDV2MYy5laDrr&#10;MKz9aIm9s58cRl6nVpoJFy53g9xm2V467IkvdDjap842n6fZaUive4qpUqleaH4J6q5K6Cqtb2/S&#10;4wFEtCn+heEHn9GhZKbaz2SCGDSsNvecZF3tdiA4sFUPPNS/iiwL+f+F8hsAAP//AwBQSwECLQAU&#10;AAYACAAAACEAtoM4kv4AAADhAQAAEwAAAAAAAAAAAAAAAAAAAAAAW0NvbnRlbnRfVHlwZXNdLnht&#10;bFBLAQItABQABgAIAAAAIQA4/SH/1gAAAJQBAAALAAAAAAAAAAAAAAAAAC8BAABfcmVscy8ucmVs&#10;c1BLAQItABQABgAIAAAAIQCL73vTtgEAAFcDAAAOAAAAAAAAAAAAAAAAAC4CAABkcnMvZTJvRG9j&#10;LnhtbFBLAQItABQABgAIAAAAIQAMyxGV2wAAAAoBAAAPAAAAAAAAAAAAAAAAABAEAABkcnMvZG93&#10;bnJldi54bWxQSwUGAAAAAAQABADzAAAAGAUAAAAA&#10;" strokeweight="1.5pt"/>
                  </w:pict>
                </mc:Fallback>
              </mc:AlternateContent>
            </w:r>
            <w:r>
              <w:rPr>
                <w:rFonts w:cs="Arial"/>
                <w:b/>
                <w:noProof/>
                <w:lang w:eastAsia="en-GB"/>
              </w:rPr>
              <mc:AlternateContent>
                <mc:Choice Requires="wps">
                  <w:drawing>
                    <wp:anchor distT="0" distB="0" distL="114300" distR="114300" simplePos="0" relativeHeight="251665408" behindDoc="0" locked="0" layoutInCell="1" allowOverlap="1" wp14:anchorId="05151C08" wp14:editId="15E11216">
                      <wp:simplePos x="0" y="0"/>
                      <wp:positionH relativeFrom="column">
                        <wp:posOffset>-10795</wp:posOffset>
                      </wp:positionH>
                      <wp:positionV relativeFrom="paragraph">
                        <wp:posOffset>573405</wp:posOffset>
                      </wp:positionV>
                      <wp:extent cx="1847850" cy="0"/>
                      <wp:effectExtent l="9525" t="12065" r="9525" b="1651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4D2C7" id="Straight Arrow Connector 3" o:spid="_x0000_s1026" type="#_x0000_t32" style="position:absolute;margin-left:-.85pt;margin-top:45.15pt;width:14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3vTtgEAAFcDAAAOAAAAZHJzL2Uyb0RvYy54bWysU01v2zAMvQ/YfxB0X2wX+8iMOD2k6y7d&#10;FqDdD2Ak2RYmiwKpxMm/n6QmWdHdhvlAiKL4+PhIr26PkxMHQ2zRd7JZ1FIYr1BbP3Ty59P9u6UU&#10;HMFrcOhNJ0+G5e367ZvVHFpzgyM6bUgkEM/tHDo5xhjaqmI1mgl4gcH4FOyRJojJpaHSBHNCn1x1&#10;U9cfqxlJB0JlmNPt3XNQrgt+3xsVf/Q9myhcJxO3WCwVu8u2Wq+gHQjCaNWZBvwDiwmsT0WvUHcQ&#10;QezJ/gU1WUXI2MeFwqnCvrfKlB5SN039qpvHEYIpvSRxOFxl4v8Hq74fNn5Lmbo6+sfwgOoXC4+b&#10;EfxgCoGnU0iDa7JU1Ry4vaZkh8OWxG7+hjq9gX3EosKxpylDpv7EsYh9uoptjlGodNks339afkgz&#10;UZdYBe0lMRDHrwYnkQ+d5EhghzFu0Ps0UqSmlIHDA8dMC9pLQq7q8d46VybrvJhTqc91KpRDjM7q&#10;HC0ODbuNI3GAvBzlK02+eka497qgjQb0l/M5gnXP51Td+bM2WY68e9zuUJ+2dNEsTa/QPG9aXo+X&#10;fsn+8z+sfwMAAP//AwBQSwMEFAAGAAgAAAAhAF7Lqq3bAAAACAEAAA8AAABkcnMvZG93bnJldi54&#10;bWxMj8FOw0AMRO9I/MPKSFxQu2mRSppmUyEkThwIhQ9wEpNEzXqj7KZZ/h4jDnCzPaPxm/wY7aAu&#10;NPnesYHNOgFFXLum59bAx/vzKgXlA3KDg2My8EUejsX1VY5Z4xZ+o8sptEpC2GdooAthzLT2dUcW&#10;/dqNxKJ9uslikHVqdTPhIuF20Nsk2WmLPcuHDkd66qg+n2ZrIL7uOMQyjdXC84tP78qItjTm9iY+&#10;HkAFiuHPDD/4gg6FMFVu5sarwcBq8yBOA/vkHpTo23QvQ/V70EWu/xcovgEAAP//AwBQSwECLQAU&#10;AAYACAAAACEAtoM4kv4AAADhAQAAEwAAAAAAAAAAAAAAAAAAAAAAW0NvbnRlbnRfVHlwZXNdLnht&#10;bFBLAQItABQABgAIAAAAIQA4/SH/1gAAAJQBAAALAAAAAAAAAAAAAAAAAC8BAABfcmVscy8ucmVs&#10;c1BLAQItABQABgAIAAAAIQCL73vTtgEAAFcDAAAOAAAAAAAAAAAAAAAAAC4CAABkcnMvZTJvRG9j&#10;LnhtbFBLAQItABQABgAIAAAAIQBey6qt2wAAAAgBAAAPAAAAAAAAAAAAAAAAABAEAABkcnMvZG93&#10;bnJldi54bWxQSwUGAAAAAAQABADzAAAAGAUAAAAA&#10;" strokeweight="1.5pt"/>
                  </w:pict>
                </mc:Fallback>
              </mc:AlternateContent>
            </w:r>
          </w:p>
        </w:tc>
      </w:tr>
      <w:tr w:rsidR="003C6ED9" w:rsidRPr="00042838" w14:paraId="2B45D327" w14:textId="77777777" w:rsidTr="00001DB9">
        <w:tc>
          <w:tcPr>
            <w:tcW w:w="5955" w:type="dxa"/>
          </w:tcPr>
          <w:p w14:paraId="6491DA28" w14:textId="77777777" w:rsidR="003C6ED9" w:rsidRPr="00F72B62" w:rsidRDefault="003C6ED9" w:rsidP="00001DB9">
            <w:pPr>
              <w:numPr>
                <w:ilvl w:val="1"/>
                <w:numId w:val="18"/>
              </w:numPr>
              <w:spacing w:after="200" w:line="276" w:lineRule="auto"/>
              <w:rPr>
                <w:rFonts w:cs="Arial"/>
              </w:rPr>
            </w:pPr>
            <w:r w:rsidRPr="00F72B62">
              <w:rPr>
                <w:rFonts w:cs="Arial"/>
                <w:b/>
              </w:rPr>
              <w:t xml:space="preserve">Demonstrate an understanding of the contra-indications for performing arterial blood gas </w:t>
            </w:r>
            <w:proofErr w:type="spellStart"/>
            <w:r w:rsidRPr="00F72B62">
              <w:rPr>
                <w:rFonts w:cs="Arial"/>
                <w:b/>
              </w:rPr>
              <w:t>sampling</w:t>
            </w:r>
            <w:r w:rsidRPr="00F72B62">
              <w:rPr>
                <w:rFonts w:cs="Arial"/>
              </w:rPr>
              <w:t>The</w:t>
            </w:r>
            <w:proofErr w:type="spellEnd"/>
            <w:r w:rsidRPr="00F72B62">
              <w:rPr>
                <w:rFonts w:cs="Arial"/>
              </w:rPr>
              <w:t xml:space="preserve"> practitioner will be expected to :-</w:t>
            </w:r>
          </w:p>
          <w:p w14:paraId="4A6B0C18" w14:textId="77777777" w:rsidR="003C6ED9" w:rsidRPr="00042838" w:rsidRDefault="003C6ED9" w:rsidP="00001DB9">
            <w:pPr>
              <w:ind w:left="720"/>
              <w:rPr>
                <w:rFonts w:cs="Arial"/>
              </w:rPr>
            </w:pPr>
          </w:p>
          <w:p w14:paraId="07BBCD36" w14:textId="77777777" w:rsidR="003C6ED9" w:rsidRPr="00042838" w:rsidRDefault="003C6ED9" w:rsidP="00001DB9">
            <w:pPr>
              <w:numPr>
                <w:ilvl w:val="0"/>
                <w:numId w:val="22"/>
              </w:numPr>
              <w:tabs>
                <w:tab w:val="num" w:pos="1080"/>
              </w:tabs>
              <w:spacing w:after="200" w:line="276" w:lineRule="auto"/>
              <w:ind w:left="1080"/>
              <w:rPr>
                <w:rFonts w:cs="Arial"/>
              </w:rPr>
            </w:pPr>
            <w:r w:rsidRPr="00042838">
              <w:rPr>
                <w:rFonts w:cs="Arial"/>
              </w:rPr>
              <w:t>Discuss 6 contra-indications for performing arterial blood gas sampling</w:t>
            </w:r>
          </w:p>
        </w:tc>
        <w:tc>
          <w:tcPr>
            <w:tcW w:w="1134" w:type="dxa"/>
          </w:tcPr>
          <w:p w14:paraId="4ABC57F3" w14:textId="77777777" w:rsidR="003C6ED9" w:rsidRPr="00745F80" w:rsidRDefault="003C6ED9" w:rsidP="00001DB9">
            <w:pPr>
              <w:rPr>
                <w:rFonts w:cs="Arial"/>
              </w:rPr>
            </w:pPr>
          </w:p>
          <w:p w14:paraId="3686DC1F" w14:textId="77777777" w:rsidR="003C6ED9" w:rsidRPr="00745F80" w:rsidRDefault="003C6ED9" w:rsidP="00001DB9">
            <w:pPr>
              <w:pBdr>
                <w:bottom w:val="single" w:sz="12" w:space="1" w:color="auto"/>
              </w:pBdr>
              <w:rPr>
                <w:rFonts w:cs="Arial"/>
              </w:rPr>
            </w:pPr>
            <w:r w:rsidRPr="00745F80">
              <w:rPr>
                <w:rFonts w:cs="Arial"/>
              </w:rPr>
              <w:t>1.</w:t>
            </w:r>
          </w:p>
          <w:p w14:paraId="6EB758BE" w14:textId="77777777" w:rsidR="003C6ED9" w:rsidRPr="00745F80" w:rsidRDefault="003C6ED9" w:rsidP="00001DB9">
            <w:pPr>
              <w:rPr>
                <w:rFonts w:cs="Arial"/>
              </w:rPr>
            </w:pPr>
          </w:p>
          <w:p w14:paraId="0AD455CE" w14:textId="77777777" w:rsidR="003C6ED9" w:rsidRPr="00745F80" w:rsidRDefault="003C6ED9" w:rsidP="00001DB9">
            <w:pPr>
              <w:pBdr>
                <w:bottom w:val="single" w:sz="12" w:space="1" w:color="auto"/>
              </w:pBdr>
              <w:rPr>
                <w:rFonts w:cs="Arial"/>
              </w:rPr>
            </w:pPr>
            <w:r w:rsidRPr="00745F80">
              <w:rPr>
                <w:rFonts w:cs="Arial"/>
              </w:rPr>
              <w:t>2.</w:t>
            </w:r>
          </w:p>
          <w:p w14:paraId="0EEC7F27" w14:textId="77777777" w:rsidR="003C6ED9" w:rsidRPr="00745F80" w:rsidRDefault="003C6ED9" w:rsidP="00001DB9">
            <w:pPr>
              <w:rPr>
                <w:rFonts w:cs="Arial"/>
              </w:rPr>
            </w:pPr>
            <w:r w:rsidRPr="00745F80">
              <w:rPr>
                <w:rFonts w:cs="Arial"/>
              </w:rPr>
              <w:softHyphen/>
            </w:r>
            <w:r w:rsidRPr="00745F80">
              <w:rPr>
                <w:rFonts w:cs="Arial"/>
              </w:rPr>
              <w:softHyphen/>
            </w:r>
            <w:r w:rsidRPr="00745F80">
              <w:rPr>
                <w:rFonts w:cs="Arial"/>
              </w:rPr>
              <w:softHyphen/>
            </w:r>
            <w:r w:rsidRPr="00745F80">
              <w:rPr>
                <w:rFonts w:cs="Arial"/>
              </w:rPr>
              <w:softHyphen/>
            </w:r>
            <w:r w:rsidRPr="00745F80">
              <w:rPr>
                <w:rFonts w:cs="Arial"/>
              </w:rPr>
              <w:softHyphen/>
            </w:r>
            <w:r w:rsidRPr="00745F80">
              <w:rPr>
                <w:rFonts w:cs="Arial"/>
              </w:rPr>
              <w:softHyphen/>
            </w:r>
            <w:r w:rsidRPr="00745F80">
              <w:rPr>
                <w:rFonts w:cs="Arial"/>
              </w:rPr>
              <w:softHyphen/>
            </w:r>
            <w:r w:rsidRPr="00745F80">
              <w:rPr>
                <w:rFonts w:cs="Arial"/>
              </w:rPr>
              <w:softHyphen/>
            </w:r>
            <w:r w:rsidRPr="00745F80">
              <w:rPr>
                <w:rFonts w:cs="Arial"/>
              </w:rPr>
              <w:softHyphen/>
            </w:r>
            <w:r w:rsidRPr="00745F80">
              <w:rPr>
                <w:rFonts w:cs="Arial"/>
              </w:rPr>
              <w:softHyphen/>
            </w:r>
          </w:p>
          <w:p w14:paraId="21D6C14E" w14:textId="77777777" w:rsidR="003C6ED9" w:rsidRPr="00745F80" w:rsidRDefault="003C6ED9" w:rsidP="00001DB9">
            <w:pPr>
              <w:pBdr>
                <w:bottom w:val="single" w:sz="12" w:space="1" w:color="auto"/>
              </w:pBdr>
              <w:rPr>
                <w:rFonts w:cs="Arial"/>
              </w:rPr>
            </w:pPr>
            <w:r w:rsidRPr="00745F80">
              <w:rPr>
                <w:rFonts w:cs="Arial"/>
              </w:rPr>
              <w:t>3.</w:t>
            </w:r>
          </w:p>
          <w:p w14:paraId="46C28169" w14:textId="77777777" w:rsidR="003C6ED9" w:rsidRPr="00745F80" w:rsidRDefault="003C6ED9" w:rsidP="00001DB9">
            <w:pPr>
              <w:rPr>
                <w:rFonts w:cs="Arial"/>
              </w:rPr>
            </w:pPr>
          </w:p>
        </w:tc>
        <w:tc>
          <w:tcPr>
            <w:tcW w:w="1134" w:type="dxa"/>
          </w:tcPr>
          <w:p w14:paraId="2EEB7C33" w14:textId="77777777" w:rsidR="003C6ED9" w:rsidRPr="00042838" w:rsidRDefault="003C6ED9" w:rsidP="00001DB9">
            <w:pPr>
              <w:rPr>
                <w:rFonts w:cs="Arial"/>
              </w:rPr>
            </w:pPr>
          </w:p>
          <w:p w14:paraId="1B088F50" w14:textId="77777777" w:rsidR="003C6ED9" w:rsidRPr="00042838" w:rsidRDefault="003C6ED9" w:rsidP="00001DB9">
            <w:pPr>
              <w:pBdr>
                <w:bottom w:val="single" w:sz="12" w:space="1" w:color="auto"/>
              </w:pBdr>
              <w:rPr>
                <w:rFonts w:cs="Arial"/>
              </w:rPr>
            </w:pPr>
          </w:p>
          <w:p w14:paraId="326EC149" w14:textId="77777777" w:rsidR="003C6ED9" w:rsidRPr="00042838" w:rsidRDefault="003C6ED9" w:rsidP="00001DB9">
            <w:pPr>
              <w:rPr>
                <w:rFonts w:cs="Arial"/>
              </w:rPr>
            </w:pPr>
          </w:p>
          <w:p w14:paraId="5DF9E376" w14:textId="77777777" w:rsidR="003C6ED9" w:rsidRPr="00042838" w:rsidRDefault="003C6ED9" w:rsidP="00001DB9">
            <w:pPr>
              <w:pBdr>
                <w:bottom w:val="single" w:sz="12" w:space="1" w:color="auto"/>
              </w:pBdr>
              <w:rPr>
                <w:rFonts w:cs="Arial"/>
              </w:rPr>
            </w:pPr>
          </w:p>
          <w:p w14:paraId="56980CD1" w14:textId="77777777" w:rsidR="003C6ED9" w:rsidRPr="00042838" w:rsidRDefault="003C6ED9" w:rsidP="00001DB9">
            <w:pPr>
              <w:rPr>
                <w:rFonts w:cs="Arial"/>
              </w:rPr>
            </w:pP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r w:rsidRPr="00042838">
              <w:rPr>
                <w:rFonts w:cs="Arial"/>
              </w:rPr>
              <w:softHyphen/>
            </w:r>
          </w:p>
          <w:p w14:paraId="22309DCC" w14:textId="77777777" w:rsidR="003C6ED9" w:rsidRPr="00042838" w:rsidRDefault="003C6ED9" w:rsidP="00001DB9">
            <w:pPr>
              <w:pBdr>
                <w:bottom w:val="single" w:sz="12" w:space="1" w:color="auto"/>
              </w:pBdr>
              <w:rPr>
                <w:rFonts w:cs="Arial"/>
              </w:rPr>
            </w:pPr>
          </w:p>
          <w:p w14:paraId="3E2255DB" w14:textId="77777777" w:rsidR="003C6ED9" w:rsidRPr="00042838" w:rsidRDefault="003C6ED9" w:rsidP="00001DB9">
            <w:pPr>
              <w:rPr>
                <w:rFonts w:cs="Arial"/>
              </w:rPr>
            </w:pPr>
          </w:p>
        </w:tc>
        <w:tc>
          <w:tcPr>
            <w:tcW w:w="3118" w:type="dxa"/>
          </w:tcPr>
          <w:p w14:paraId="4644759F" w14:textId="77777777" w:rsidR="003C6ED9" w:rsidRPr="00042838" w:rsidRDefault="003C6ED9" w:rsidP="00001DB9">
            <w:pPr>
              <w:rPr>
                <w:rFonts w:cs="Arial"/>
              </w:rPr>
            </w:pPr>
          </w:p>
          <w:p w14:paraId="4B611E0B" w14:textId="77777777" w:rsidR="003C6ED9" w:rsidRPr="00042838" w:rsidRDefault="003C6ED9" w:rsidP="00001DB9">
            <w:pPr>
              <w:pBdr>
                <w:bottom w:val="single" w:sz="12" w:space="1" w:color="auto"/>
              </w:pBdr>
              <w:rPr>
                <w:rFonts w:cs="Arial"/>
              </w:rPr>
            </w:pPr>
          </w:p>
          <w:p w14:paraId="67CA5832" w14:textId="77777777" w:rsidR="003C6ED9" w:rsidRPr="00042838" w:rsidRDefault="003C6ED9" w:rsidP="00001DB9">
            <w:pPr>
              <w:rPr>
                <w:rFonts w:cs="Arial"/>
              </w:rPr>
            </w:pPr>
          </w:p>
          <w:p w14:paraId="58A66BF3" w14:textId="77777777" w:rsidR="003C6ED9" w:rsidRPr="00042838" w:rsidRDefault="003C6ED9" w:rsidP="00001DB9">
            <w:pPr>
              <w:pBdr>
                <w:bottom w:val="single" w:sz="12" w:space="1" w:color="auto"/>
              </w:pBdr>
              <w:rPr>
                <w:rFonts w:cs="Arial"/>
              </w:rPr>
            </w:pPr>
          </w:p>
          <w:p w14:paraId="038837CD" w14:textId="77777777" w:rsidR="003C6ED9" w:rsidRPr="00042838" w:rsidRDefault="003C6ED9" w:rsidP="00001DB9">
            <w:pPr>
              <w:rPr>
                <w:rFonts w:cs="Arial"/>
              </w:rPr>
            </w:pPr>
          </w:p>
          <w:p w14:paraId="1BD163E1" w14:textId="77777777" w:rsidR="003C6ED9" w:rsidRPr="00042838" w:rsidRDefault="003C6ED9" w:rsidP="00001DB9">
            <w:pPr>
              <w:pBdr>
                <w:bottom w:val="single" w:sz="12" w:space="1" w:color="auto"/>
              </w:pBdr>
              <w:rPr>
                <w:rFonts w:cs="Arial"/>
              </w:rPr>
            </w:pPr>
          </w:p>
          <w:p w14:paraId="4AF16F40" w14:textId="77777777" w:rsidR="003C6ED9" w:rsidRPr="00042838" w:rsidRDefault="003C6ED9" w:rsidP="00001DB9">
            <w:pPr>
              <w:rPr>
                <w:rFonts w:cs="Arial"/>
              </w:rPr>
            </w:pPr>
          </w:p>
        </w:tc>
      </w:tr>
    </w:tbl>
    <w:p w14:paraId="30C23E09" w14:textId="77777777" w:rsidR="003C6ED9" w:rsidRDefault="003C6ED9" w:rsidP="003C6ED9">
      <w:pPr>
        <w:keepNext/>
        <w:spacing w:line="360" w:lineRule="auto"/>
        <w:jc w:val="center"/>
        <w:outlineLvl w:val="0"/>
        <w:rPr>
          <w:rFonts w:cs="Arial"/>
          <w:b/>
          <w:color w:val="008080"/>
          <w:sz w:val="28"/>
          <w:szCs w:val="28"/>
        </w:rPr>
      </w:pPr>
      <w:r w:rsidRPr="009A6250">
        <w:rPr>
          <w:rFonts w:cs="Arial"/>
          <w:b/>
          <w:color w:val="008080"/>
          <w:sz w:val="28"/>
          <w:szCs w:val="28"/>
        </w:rPr>
        <w:t>ARTERIAL B</w:t>
      </w:r>
      <w:r>
        <w:rPr>
          <w:rFonts w:cs="Arial"/>
          <w:b/>
          <w:color w:val="008080"/>
          <w:sz w:val="28"/>
          <w:szCs w:val="28"/>
        </w:rPr>
        <w:t>LOOD GAS COMPETENCY PACK</w:t>
      </w:r>
    </w:p>
    <w:p w14:paraId="26D2A1F5" w14:textId="77777777" w:rsidR="003C6ED9" w:rsidRPr="00042838" w:rsidRDefault="003C6ED9" w:rsidP="003C6ED9">
      <w:pPr>
        <w:keepNext/>
        <w:spacing w:line="360" w:lineRule="auto"/>
        <w:jc w:val="center"/>
        <w:outlineLvl w:val="0"/>
        <w:rPr>
          <w:rFonts w:cs="Arial"/>
          <w:b/>
          <w:color w:val="008080"/>
        </w:rPr>
      </w:pPr>
      <w:r w:rsidRPr="009A6250">
        <w:rPr>
          <w:rFonts w:cs="Arial"/>
          <w:b/>
          <w:color w:val="008080"/>
          <w:sz w:val="28"/>
          <w:szCs w:val="28"/>
        </w:rPr>
        <w:t>ADDITIONAL ACTION PLANNING</w:t>
      </w:r>
    </w:p>
    <w:p w14:paraId="799C00CD" w14:textId="77777777" w:rsidR="003C6ED9" w:rsidRPr="00042838" w:rsidRDefault="003C6ED9" w:rsidP="003C6ED9">
      <w:pPr>
        <w:keepNext/>
        <w:spacing w:line="360" w:lineRule="auto"/>
        <w:jc w:val="both"/>
        <w:outlineLvl w:val="0"/>
        <w:rPr>
          <w:rFonts w:cs="Arial"/>
        </w:rPr>
      </w:pPr>
      <w:r w:rsidRPr="00042838">
        <w:rPr>
          <w:rFonts w:cs="Arial"/>
        </w:rPr>
        <w:lastRenderedPageBreak/>
        <w:t>This document is to be completed as required to set SMART objectives for the learner who requires additional support to achieve their ABG competence for example further theoretical training or extra supervised sessions. To be used in conjunction with the competency assessment.</w:t>
      </w:r>
    </w:p>
    <w:p w14:paraId="70D7BFA4" w14:textId="77777777" w:rsidR="003C6ED9" w:rsidRPr="00042838" w:rsidRDefault="003C6ED9" w:rsidP="003C6ED9">
      <w:pPr>
        <w:keepNext/>
        <w:spacing w:line="360" w:lineRule="auto"/>
        <w:jc w:val="both"/>
        <w:outlineLvl w:val="0"/>
        <w:rPr>
          <w:rFonts w:cs="Arial"/>
        </w:rPr>
      </w:pPr>
    </w:p>
    <w:tbl>
      <w:tblPr>
        <w:tblW w:w="10916"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797"/>
        <w:gridCol w:w="2126"/>
      </w:tblGrid>
      <w:tr w:rsidR="003C6ED9" w:rsidRPr="00B1069C" w14:paraId="72C2CB50" w14:textId="77777777" w:rsidTr="00001DB9">
        <w:tc>
          <w:tcPr>
            <w:tcW w:w="993" w:type="dxa"/>
            <w:shd w:val="clear" w:color="auto" w:fill="008080"/>
          </w:tcPr>
          <w:p w14:paraId="1FDFEA7F" w14:textId="77777777" w:rsidR="003C6ED9" w:rsidRPr="009A6250" w:rsidRDefault="003C6ED9" w:rsidP="00001DB9">
            <w:pPr>
              <w:keepNext/>
              <w:spacing w:line="360" w:lineRule="auto"/>
              <w:jc w:val="both"/>
              <w:outlineLvl w:val="0"/>
              <w:rPr>
                <w:rFonts w:eastAsia="Calibri" w:cs="Arial"/>
                <w:b/>
              </w:rPr>
            </w:pPr>
          </w:p>
          <w:p w14:paraId="6C33BD9C" w14:textId="77777777" w:rsidR="003C6ED9" w:rsidRPr="009A6250" w:rsidRDefault="003C6ED9" w:rsidP="00001DB9">
            <w:pPr>
              <w:keepNext/>
              <w:spacing w:line="360" w:lineRule="auto"/>
              <w:jc w:val="both"/>
              <w:outlineLvl w:val="0"/>
              <w:rPr>
                <w:rFonts w:eastAsia="Calibri" w:cs="Arial"/>
                <w:b/>
              </w:rPr>
            </w:pPr>
            <w:r w:rsidRPr="009A6250">
              <w:rPr>
                <w:rFonts w:eastAsia="Calibri" w:cs="Arial"/>
                <w:b/>
              </w:rPr>
              <w:t>Subject Number</w:t>
            </w:r>
          </w:p>
        </w:tc>
        <w:tc>
          <w:tcPr>
            <w:tcW w:w="7797" w:type="dxa"/>
            <w:shd w:val="clear" w:color="auto" w:fill="008080"/>
          </w:tcPr>
          <w:p w14:paraId="17FE01B6" w14:textId="77777777" w:rsidR="003C6ED9" w:rsidRPr="009A6250" w:rsidRDefault="003C6ED9" w:rsidP="00001DB9">
            <w:pPr>
              <w:keepNext/>
              <w:spacing w:line="360" w:lineRule="auto"/>
              <w:jc w:val="both"/>
              <w:outlineLvl w:val="0"/>
              <w:rPr>
                <w:rFonts w:eastAsia="Calibri" w:cs="Arial"/>
                <w:b/>
              </w:rPr>
            </w:pPr>
          </w:p>
          <w:p w14:paraId="0694564C" w14:textId="77777777" w:rsidR="003C6ED9" w:rsidRPr="009A6250" w:rsidRDefault="003C6ED9" w:rsidP="00001DB9">
            <w:pPr>
              <w:keepNext/>
              <w:spacing w:line="360" w:lineRule="auto"/>
              <w:jc w:val="center"/>
              <w:outlineLvl w:val="0"/>
              <w:rPr>
                <w:rFonts w:eastAsia="Calibri" w:cs="Arial"/>
                <w:b/>
              </w:rPr>
            </w:pPr>
            <w:r w:rsidRPr="009A6250">
              <w:rPr>
                <w:rFonts w:eastAsia="Calibri" w:cs="Arial"/>
                <w:b/>
              </w:rPr>
              <w:t>Areas for additional action planning</w:t>
            </w:r>
          </w:p>
        </w:tc>
        <w:tc>
          <w:tcPr>
            <w:tcW w:w="2126" w:type="dxa"/>
            <w:shd w:val="clear" w:color="auto" w:fill="008080"/>
          </w:tcPr>
          <w:p w14:paraId="03BF5769" w14:textId="77777777" w:rsidR="003C6ED9" w:rsidRPr="009A6250" w:rsidRDefault="003C6ED9" w:rsidP="00001DB9">
            <w:pPr>
              <w:keepNext/>
              <w:spacing w:line="360" w:lineRule="auto"/>
              <w:jc w:val="center"/>
              <w:outlineLvl w:val="0"/>
              <w:rPr>
                <w:rFonts w:eastAsia="Calibri" w:cs="Arial"/>
                <w:b/>
              </w:rPr>
            </w:pPr>
          </w:p>
          <w:p w14:paraId="5E891AA7" w14:textId="77777777" w:rsidR="003C6ED9" w:rsidRPr="009A6250" w:rsidRDefault="003C6ED9" w:rsidP="00001DB9">
            <w:pPr>
              <w:keepNext/>
              <w:spacing w:line="360" w:lineRule="auto"/>
              <w:jc w:val="center"/>
              <w:outlineLvl w:val="0"/>
              <w:rPr>
                <w:rFonts w:eastAsia="Calibri" w:cs="Arial"/>
                <w:b/>
              </w:rPr>
            </w:pPr>
            <w:r w:rsidRPr="009A6250">
              <w:rPr>
                <w:rFonts w:eastAsia="Calibri" w:cs="Arial"/>
                <w:b/>
              </w:rPr>
              <w:t>Achieved Y/N</w:t>
            </w:r>
          </w:p>
          <w:p w14:paraId="4CD06BC2" w14:textId="77777777" w:rsidR="003C6ED9" w:rsidRPr="009A6250" w:rsidRDefault="003C6ED9" w:rsidP="00001DB9">
            <w:pPr>
              <w:keepNext/>
              <w:spacing w:line="360" w:lineRule="auto"/>
              <w:jc w:val="center"/>
              <w:outlineLvl w:val="0"/>
              <w:rPr>
                <w:rFonts w:eastAsia="Calibri" w:cs="Arial"/>
                <w:b/>
              </w:rPr>
            </w:pPr>
            <w:r w:rsidRPr="009A6250">
              <w:rPr>
                <w:rFonts w:eastAsia="Calibri" w:cs="Arial"/>
                <w:b/>
              </w:rPr>
              <w:t xml:space="preserve">Refer to competency assessment </w:t>
            </w:r>
          </w:p>
        </w:tc>
      </w:tr>
      <w:tr w:rsidR="003C6ED9" w:rsidRPr="00B1069C" w14:paraId="606161E4" w14:textId="77777777" w:rsidTr="00001DB9">
        <w:tc>
          <w:tcPr>
            <w:tcW w:w="993" w:type="dxa"/>
            <w:shd w:val="clear" w:color="auto" w:fill="auto"/>
          </w:tcPr>
          <w:p w14:paraId="35FEB419" w14:textId="77777777" w:rsidR="003C6ED9" w:rsidRPr="00B1069C" w:rsidRDefault="003C6ED9" w:rsidP="00001DB9">
            <w:pPr>
              <w:keepNext/>
              <w:spacing w:line="360" w:lineRule="auto"/>
              <w:jc w:val="both"/>
              <w:outlineLvl w:val="0"/>
              <w:rPr>
                <w:rFonts w:eastAsia="Calibri" w:cs="Arial"/>
              </w:rPr>
            </w:pPr>
          </w:p>
        </w:tc>
        <w:tc>
          <w:tcPr>
            <w:tcW w:w="7797" w:type="dxa"/>
            <w:shd w:val="clear" w:color="auto" w:fill="auto"/>
          </w:tcPr>
          <w:p w14:paraId="074FFCA0" w14:textId="77777777" w:rsidR="003C6ED9" w:rsidRPr="00B1069C" w:rsidRDefault="003C6ED9" w:rsidP="00001DB9">
            <w:pPr>
              <w:keepNext/>
              <w:spacing w:line="360" w:lineRule="auto"/>
              <w:jc w:val="both"/>
              <w:outlineLvl w:val="0"/>
              <w:rPr>
                <w:rFonts w:eastAsia="Calibri" w:cs="Arial"/>
              </w:rPr>
            </w:pPr>
          </w:p>
          <w:p w14:paraId="229B3BED" w14:textId="77777777" w:rsidR="003C6ED9" w:rsidRPr="00B1069C" w:rsidRDefault="003C6ED9" w:rsidP="00001DB9">
            <w:pPr>
              <w:keepNext/>
              <w:spacing w:line="360" w:lineRule="auto"/>
              <w:jc w:val="both"/>
              <w:outlineLvl w:val="0"/>
              <w:rPr>
                <w:rFonts w:eastAsia="Calibri" w:cs="Arial"/>
              </w:rPr>
            </w:pPr>
          </w:p>
          <w:p w14:paraId="3856B69C" w14:textId="77777777" w:rsidR="003C6ED9" w:rsidRPr="00B1069C" w:rsidRDefault="003C6ED9" w:rsidP="00001DB9">
            <w:pPr>
              <w:keepNext/>
              <w:spacing w:line="360" w:lineRule="auto"/>
              <w:jc w:val="both"/>
              <w:outlineLvl w:val="0"/>
              <w:rPr>
                <w:rFonts w:eastAsia="Calibri" w:cs="Arial"/>
              </w:rPr>
            </w:pPr>
          </w:p>
        </w:tc>
        <w:tc>
          <w:tcPr>
            <w:tcW w:w="2126" w:type="dxa"/>
            <w:shd w:val="clear" w:color="auto" w:fill="auto"/>
          </w:tcPr>
          <w:p w14:paraId="71A84B65" w14:textId="77777777" w:rsidR="003C6ED9" w:rsidRPr="00B1069C" w:rsidRDefault="003C6ED9" w:rsidP="00001DB9">
            <w:pPr>
              <w:keepNext/>
              <w:spacing w:line="360" w:lineRule="auto"/>
              <w:jc w:val="both"/>
              <w:outlineLvl w:val="0"/>
              <w:rPr>
                <w:rFonts w:eastAsia="Calibri" w:cs="Arial"/>
              </w:rPr>
            </w:pPr>
          </w:p>
        </w:tc>
      </w:tr>
      <w:tr w:rsidR="003C6ED9" w:rsidRPr="00B1069C" w14:paraId="553EEA84" w14:textId="77777777" w:rsidTr="00001DB9">
        <w:tc>
          <w:tcPr>
            <w:tcW w:w="993" w:type="dxa"/>
            <w:shd w:val="clear" w:color="auto" w:fill="auto"/>
          </w:tcPr>
          <w:p w14:paraId="12F55FF1" w14:textId="77777777" w:rsidR="003C6ED9" w:rsidRPr="00B1069C" w:rsidRDefault="003C6ED9" w:rsidP="00001DB9">
            <w:pPr>
              <w:keepNext/>
              <w:spacing w:line="360" w:lineRule="auto"/>
              <w:jc w:val="both"/>
              <w:outlineLvl w:val="0"/>
              <w:rPr>
                <w:rFonts w:eastAsia="Calibri" w:cs="Arial"/>
              </w:rPr>
            </w:pPr>
          </w:p>
        </w:tc>
        <w:tc>
          <w:tcPr>
            <w:tcW w:w="7797" w:type="dxa"/>
            <w:shd w:val="clear" w:color="auto" w:fill="auto"/>
          </w:tcPr>
          <w:p w14:paraId="6A6E5A8B" w14:textId="77777777" w:rsidR="003C6ED9" w:rsidRPr="00B1069C" w:rsidRDefault="003C6ED9" w:rsidP="00001DB9">
            <w:pPr>
              <w:keepNext/>
              <w:spacing w:line="360" w:lineRule="auto"/>
              <w:jc w:val="both"/>
              <w:outlineLvl w:val="0"/>
              <w:rPr>
                <w:rFonts w:eastAsia="Calibri" w:cs="Arial"/>
              </w:rPr>
            </w:pPr>
          </w:p>
          <w:p w14:paraId="269476F7" w14:textId="77777777" w:rsidR="003C6ED9" w:rsidRPr="00B1069C" w:rsidRDefault="003C6ED9" w:rsidP="00001DB9">
            <w:pPr>
              <w:keepNext/>
              <w:spacing w:line="360" w:lineRule="auto"/>
              <w:jc w:val="both"/>
              <w:outlineLvl w:val="0"/>
              <w:rPr>
                <w:rFonts w:eastAsia="Calibri" w:cs="Arial"/>
              </w:rPr>
            </w:pPr>
          </w:p>
          <w:p w14:paraId="28A4ADDC" w14:textId="77777777" w:rsidR="003C6ED9" w:rsidRPr="00B1069C" w:rsidRDefault="003C6ED9" w:rsidP="00001DB9">
            <w:pPr>
              <w:keepNext/>
              <w:spacing w:line="360" w:lineRule="auto"/>
              <w:jc w:val="both"/>
              <w:outlineLvl w:val="0"/>
              <w:rPr>
                <w:rFonts w:eastAsia="Calibri" w:cs="Arial"/>
              </w:rPr>
            </w:pPr>
          </w:p>
        </w:tc>
        <w:tc>
          <w:tcPr>
            <w:tcW w:w="2126" w:type="dxa"/>
            <w:shd w:val="clear" w:color="auto" w:fill="auto"/>
          </w:tcPr>
          <w:p w14:paraId="50AE9960" w14:textId="77777777" w:rsidR="003C6ED9" w:rsidRPr="00B1069C" w:rsidRDefault="003C6ED9" w:rsidP="00001DB9">
            <w:pPr>
              <w:keepNext/>
              <w:spacing w:line="360" w:lineRule="auto"/>
              <w:jc w:val="both"/>
              <w:outlineLvl w:val="0"/>
              <w:rPr>
                <w:rFonts w:eastAsia="Calibri" w:cs="Arial"/>
              </w:rPr>
            </w:pPr>
          </w:p>
        </w:tc>
      </w:tr>
      <w:tr w:rsidR="003C6ED9" w:rsidRPr="00B1069C" w14:paraId="7541A63D" w14:textId="77777777" w:rsidTr="00001DB9">
        <w:tc>
          <w:tcPr>
            <w:tcW w:w="993" w:type="dxa"/>
            <w:shd w:val="clear" w:color="auto" w:fill="auto"/>
          </w:tcPr>
          <w:p w14:paraId="69B7A058" w14:textId="77777777" w:rsidR="003C6ED9" w:rsidRPr="00B1069C" w:rsidRDefault="003C6ED9" w:rsidP="00001DB9">
            <w:pPr>
              <w:keepNext/>
              <w:spacing w:line="360" w:lineRule="auto"/>
              <w:jc w:val="both"/>
              <w:outlineLvl w:val="0"/>
              <w:rPr>
                <w:rFonts w:eastAsia="Calibri" w:cs="Arial"/>
              </w:rPr>
            </w:pPr>
          </w:p>
        </w:tc>
        <w:tc>
          <w:tcPr>
            <w:tcW w:w="7797" w:type="dxa"/>
            <w:shd w:val="clear" w:color="auto" w:fill="auto"/>
          </w:tcPr>
          <w:p w14:paraId="448F3A5E" w14:textId="77777777" w:rsidR="003C6ED9" w:rsidRPr="00B1069C" w:rsidRDefault="003C6ED9" w:rsidP="00001DB9">
            <w:pPr>
              <w:keepNext/>
              <w:spacing w:line="360" w:lineRule="auto"/>
              <w:jc w:val="both"/>
              <w:outlineLvl w:val="0"/>
              <w:rPr>
                <w:rFonts w:eastAsia="Calibri" w:cs="Arial"/>
              </w:rPr>
            </w:pPr>
          </w:p>
          <w:p w14:paraId="45BEFF4A" w14:textId="77777777" w:rsidR="003C6ED9" w:rsidRPr="00B1069C" w:rsidRDefault="003C6ED9" w:rsidP="00001DB9">
            <w:pPr>
              <w:keepNext/>
              <w:spacing w:line="360" w:lineRule="auto"/>
              <w:jc w:val="both"/>
              <w:outlineLvl w:val="0"/>
              <w:rPr>
                <w:rFonts w:eastAsia="Calibri" w:cs="Arial"/>
              </w:rPr>
            </w:pPr>
          </w:p>
          <w:p w14:paraId="4B549D3D" w14:textId="77777777" w:rsidR="003C6ED9" w:rsidRPr="00B1069C" w:rsidRDefault="003C6ED9" w:rsidP="00001DB9">
            <w:pPr>
              <w:keepNext/>
              <w:spacing w:line="360" w:lineRule="auto"/>
              <w:jc w:val="both"/>
              <w:outlineLvl w:val="0"/>
              <w:rPr>
                <w:rFonts w:eastAsia="Calibri" w:cs="Arial"/>
              </w:rPr>
            </w:pPr>
          </w:p>
        </w:tc>
        <w:tc>
          <w:tcPr>
            <w:tcW w:w="2126" w:type="dxa"/>
            <w:shd w:val="clear" w:color="auto" w:fill="auto"/>
          </w:tcPr>
          <w:p w14:paraId="08210175" w14:textId="77777777" w:rsidR="003C6ED9" w:rsidRPr="00B1069C" w:rsidRDefault="003C6ED9" w:rsidP="00001DB9">
            <w:pPr>
              <w:keepNext/>
              <w:spacing w:line="360" w:lineRule="auto"/>
              <w:jc w:val="both"/>
              <w:outlineLvl w:val="0"/>
              <w:rPr>
                <w:rFonts w:eastAsia="Calibri" w:cs="Arial"/>
              </w:rPr>
            </w:pPr>
          </w:p>
        </w:tc>
      </w:tr>
      <w:tr w:rsidR="003C6ED9" w:rsidRPr="00B1069C" w14:paraId="0D3402AD" w14:textId="77777777" w:rsidTr="00001DB9">
        <w:tc>
          <w:tcPr>
            <w:tcW w:w="993" w:type="dxa"/>
            <w:shd w:val="clear" w:color="auto" w:fill="auto"/>
          </w:tcPr>
          <w:p w14:paraId="72936FF6" w14:textId="77777777" w:rsidR="003C6ED9" w:rsidRPr="00B1069C" w:rsidRDefault="003C6ED9" w:rsidP="00001DB9">
            <w:pPr>
              <w:keepNext/>
              <w:spacing w:line="360" w:lineRule="auto"/>
              <w:jc w:val="both"/>
              <w:outlineLvl w:val="0"/>
              <w:rPr>
                <w:rFonts w:eastAsia="Calibri" w:cs="Arial"/>
              </w:rPr>
            </w:pPr>
          </w:p>
        </w:tc>
        <w:tc>
          <w:tcPr>
            <w:tcW w:w="7797" w:type="dxa"/>
            <w:shd w:val="clear" w:color="auto" w:fill="auto"/>
          </w:tcPr>
          <w:p w14:paraId="1D3B2FAC" w14:textId="77777777" w:rsidR="003C6ED9" w:rsidRPr="00B1069C" w:rsidRDefault="003C6ED9" w:rsidP="00001DB9">
            <w:pPr>
              <w:keepNext/>
              <w:spacing w:line="360" w:lineRule="auto"/>
              <w:jc w:val="both"/>
              <w:outlineLvl w:val="0"/>
              <w:rPr>
                <w:rFonts w:eastAsia="Calibri" w:cs="Arial"/>
              </w:rPr>
            </w:pPr>
          </w:p>
          <w:p w14:paraId="02A0A458" w14:textId="77777777" w:rsidR="003C6ED9" w:rsidRPr="00B1069C" w:rsidRDefault="003C6ED9" w:rsidP="00001DB9">
            <w:pPr>
              <w:keepNext/>
              <w:spacing w:line="360" w:lineRule="auto"/>
              <w:jc w:val="both"/>
              <w:outlineLvl w:val="0"/>
              <w:rPr>
                <w:rFonts w:eastAsia="Calibri" w:cs="Arial"/>
              </w:rPr>
            </w:pPr>
          </w:p>
          <w:p w14:paraId="67CD62B0" w14:textId="77777777" w:rsidR="003C6ED9" w:rsidRPr="00B1069C" w:rsidRDefault="003C6ED9" w:rsidP="00001DB9">
            <w:pPr>
              <w:keepNext/>
              <w:spacing w:line="360" w:lineRule="auto"/>
              <w:jc w:val="both"/>
              <w:outlineLvl w:val="0"/>
              <w:rPr>
                <w:rFonts w:eastAsia="Calibri" w:cs="Arial"/>
              </w:rPr>
            </w:pPr>
          </w:p>
        </w:tc>
        <w:tc>
          <w:tcPr>
            <w:tcW w:w="2126" w:type="dxa"/>
            <w:shd w:val="clear" w:color="auto" w:fill="auto"/>
          </w:tcPr>
          <w:p w14:paraId="4D4FE5E9" w14:textId="77777777" w:rsidR="003C6ED9" w:rsidRPr="00B1069C" w:rsidRDefault="003C6ED9" w:rsidP="00001DB9">
            <w:pPr>
              <w:keepNext/>
              <w:spacing w:line="360" w:lineRule="auto"/>
              <w:jc w:val="both"/>
              <w:outlineLvl w:val="0"/>
              <w:rPr>
                <w:rFonts w:eastAsia="Calibri" w:cs="Arial"/>
              </w:rPr>
            </w:pPr>
          </w:p>
        </w:tc>
      </w:tr>
      <w:tr w:rsidR="003C6ED9" w:rsidRPr="00B1069C" w14:paraId="250ADCB1" w14:textId="77777777" w:rsidTr="00001DB9">
        <w:tc>
          <w:tcPr>
            <w:tcW w:w="993" w:type="dxa"/>
            <w:shd w:val="clear" w:color="auto" w:fill="auto"/>
          </w:tcPr>
          <w:p w14:paraId="1F5750F6" w14:textId="77777777" w:rsidR="003C6ED9" w:rsidRPr="00B1069C" w:rsidRDefault="003C6ED9" w:rsidP="00001DB9">
            <w:pPr>
              <w:keepNext/>
              <w:spacing w:line="360" w:lineRule="auto"/>
              <w:jc w:val="both"/>
              <w:outlineLvl w:val="0"/>
              <w:rPr>
                <w:rFonts w:eastAsia="Calibri" w:cs="Arial"/>
              </w:rPr>
            </w:pPr>
          </w:p>
        </w:tc>
        <w:tc>
          <w:tcPr>
            <w:tcW w:w="7797" w:type="dxa"/>
            <w:shd w:val="clear" w:color="auto" w:fill="auto"/>
          </w:tcPr>
          <w:p w14:paraId="73C9A3FD" w14:textId="77777777" w:rsidR="003C6ED9" w:rsidRPr="00B1069C" w:rsidRDefault="003C6ED9" w:rsidP="00001DB9">
            <w:pPr>
              <w:keepNext/>
              <w:spacing w:line="360" w:lineRule="auto"/>
              <w:jc w:val="both"/>
              <w:outlineLvl w:val="0"/>
              <w:rPr>
                <w:rFonts w:eastAsia="Calibri" w:cs="Arial"/>
              </w:rPr>
            </w:pPr>
          </w:p>
          <w:p w14:paraId="19A50AB6" w14:textId="77777777" w:rsidR="003C6ED9" w:rsidRPr="00B1069C" w:rsidRDefault="003C6ED9" w:rsidP="00001DB9">
            <w:pPr>
              <w:keepNext/>
              <w:spacing w:line="360" w:lineRule="auto"/>
              <w:jc w:val="both"/>
              <w:outlineLvl w:val="0"/>
              <w:rPr>
                <w:rFonts w:eastAsia="Calibri" w:cs="Arial"/>
              </w:rPr>
            </w:pPr>
          </w:p>
          <w:p w14:paraId="6B98ADE0" w14:textId="77777777" w:rsidR="003C6ED9" w:rsidRPr="00B1069C" w:rsidRDefault="003C6ED9" w:rsidP="00001DB9">
            <w:pPr>
              <w:keepNext/>
              <w:spacing w:line="360" w:lineRule="auto"/>
              <w:jc w:val="both"/>
              <w:outlineLvl w:val="0"/>
              <w:rPr>
                <w:rFonts w:eastAsia="Calibri" w:cs="Arial"/>
              </w:rPr>
            </w:pPr>
          </w:p>
        </w:tc>
        <w:tc>
          <w:tcPr>
            <w:tcW w:w="2126" w:type="dxa"/>
            <w:shd w:val="clear" w:color="auto" w:fill="auto"/>
          </w:tcPr>
          <w:p w14:paraId="5B534855" w14:textId="77777777" w:rsidR="003C6ED9" w:rsidRPr="00B1069C" w:rsidRDefault="003C6ED9" w:rsidP="00001DB9">
            <w:pPr>
              <w:keepNext/>
              <w:spacing w:line="360" w:lineRule="auto"/>
              <w:jc w:val="both"/>
              <w:outlineLvl w:val="0"/>
              <w:rPr>
                <w:rFonts w:eastAsia="Calibri" w:cs="Arial"/>
              </w:rPr>
            </w:pPr>
          </w:p>
        </w:tc>
      </w:tr>
      <w:tr w:rsidR="003C6ED9" w:rsidRPr="00B1069C" w14:paraId="0ADC45F2" w14:textId="77777777" w:rsidTr="00001DB9">
        <w:tc>
          <w:tcPr>
            <w:tcW w:w="993" w:type="dxa"/>
            <w:shd w:val="clear" w:color="auto" w:fill="auto"/>
          </w:tcPr>
          <w:p w14:paraId="2CC136C9" w14:textId="77777777" w:rsidR="003C6ED9" w:rsidRPr="00B1069C" w:rsidRDefault="003C6ED9" w:rsidP="00001DB9">
            <w:pPr>
              <w:keepNext/>
              <w:spacing w:line="360" w:lineRule="auto"/>
              <w:jc w:val="both"/>
              <w:outlineLvl w:val="0"/>
              <w:rPr>
                <w:rFonts w:eastAsia="Calibri" w:cs="Arial"/>
              </w:rPr>
            </w:pPr>
          </w:p>
        </w:tc>
        <w:tc>
          <w:tcPr>
            <w:tcW w:w="7797" w:type="dxa"/>
            <w:shd w:val="clear" w:color="auto" w:fill="auto"/>
          </w:tcPr>
          <w:p w14:paraId="0B5F979D" w14:textId="77777777" w:rsidR="003C6ED9" w:rsidRPr="00B1069C" w:rsidRDefault="003C6ED9" w:rsidP="00001DB9">
            <w:pPr>
              <w:keepNext/>
              <w:spacing w:line="360" w:lineRule="auto"/>
              <w:jc w:val="both"/>
              <w:outlineLvl w:val="0"/>
              <w:rPr>
                <w:rFonts w:eastAsia="Calibri" w:cs="Arial"/>
              </w:rPr>
            </w:pPr>
          </w:p>
          <w:p w14:paraId="6D48064C" w14:textId="77777777" w:rsidR="003C6ED9" w:rsidRPr="00B1069C" w:rsidRDefault="003C6ED9" w:rsidP="00001DB9">
            <w:pPr>
              <w:keepNext/>
              <w:spacing w:line="360" w:lineRule="auto"/>
              <w:jc w:val="both"/>
              <w:outlineLvl w:val="0"/>
              <w:rPr>
                <w:rFonts w:eastAsia="Calibri" w:cs="Arial"/>
              </w:rPr>
            </w:pPr>
          </w:p>
          <w:p w14:paraId="7F268E83" w14:textId="77777777" w:rsidR="003C6ED9" w:rsidRPr="00B1069C" w:rsidRDefault="003C6ED9" w:rsidP="00001DB9">
            <w:pPr>
              <w:keepNext/>
              <w:spacing w:line="360" w:lineRule="auto"/>
              <w:jc w:val="both"/>
              <w:outlineLvl w:val="0"/>
              <w:rPr>
                <w:rFonts w:eastAsia="Calibri" w:cs="Arial"/>
              </w:rPr>
            </w:pPr>
          </w:p>
        </w:tc>
        <w:tc>
          <w:tcPr>
            <w:tcW w:w="2126" w:type="dxa"/>
            <w:shd w:val="clear" w:color="auto" w:fill="auto"/>
          </w:tcPr>
          <w:p w14:paraId="05363001" w14:textId="77777777" w:rsidR="003C6ED9" w:rsidRPr="00B1069C" w:rsidRDefault="003C6ED9" w:rsidP="00001DB9">
            <w:pPr>
              <w:keepNext/>
              <w:spacing w:line="360" w:lineRule="auto"/>
              <w:jc w:val="both"/>
              <w:outlineLvl w:val="0"/>
              <w:rPr>
                <w:rFonts w:eastAsia="Calibri" w:cs="Arial"/>
              </w:rPr>
            </w:pPr>
          </w:p>
        </w:tc>
      </w:tr>
      <w:tr w:rsidR="003C6ED9" w:rsidRPr="00B1069C" w14:paraId="67D3C614" w14:textId="77777777" w:rsidTr="00001DB9">
        <w:tc>
          <w:tcPr>
            <w:tcW w:w="993" w:type="dxa"/>
            <w:shd w:val="clear" w:color="auto" w:fill="auto"/>
          </w:tcPr>
          <w:p w14:paraId="3F741581" w14:textId="77777777" w:rsidR="003C6ED9" w:rsidRPr="00B1069C" w:rsidRDefault="003C6ED9" w:rsidP="00001DB9">
            <w:pPr>
              <w:keepNext/>
              <w:spacing w:line="360" w:lineRule="auto"/>
              <w:jc w:val="both"/>
              <w:outlineLvl w:val="0"/>
              <w:rPr>
                <w:rFonts w:eastAsia="Calibri" w:cs="Arial"/>
              </w:rPr>
            </w:pPr>
          </w:p>
        </w:tc>
        <w:tc>
          <w:tcPr>
            <w:tcW w:w="7797" w:type="dxa"/>
            <w:shd w:val="clear" w:color="auto" w:fill="auto"/>
          </w:tcPr>
          <w:p w14:paraId="6369BF5E" w14:textId="77777777" w:rsidR="003C6ED9" w:rsidRPr="00B1069C" w:rsidRDefault="003C6ED9" w:rsidP="00001DB9">
            <w:pPr>
              <w:keepNext/>
              <w:spacing w:line="360" w:lineRule="auto"/>
              <w:jc w:val="both"/>
              <w:outlineLvl w:val="0"/>
              <w:rPr>
                <w:rFonts w:eastAsia="Calibri" w:cs="Arial"/>
              </w:rPr>
            </w:pPr>
          </w:p>
          <w:p w14:paraId="6ADF5A41" w14:textId="77777777" w:rsidR="003C6ED9" w:rsidRPr="00B1069C" w:rsidRDefault="003C6ED9" w:rsidP="00001DB9">
            <w:pPr>
              <w:keepNext/>
              <w:spacing w:line="360" w:lineRule="auto"/>
              <w:jc w:val="both"/>
              <w:outlineLvl w:val="0"/>
              <w:rPr>
                <w:rFonts w:eastAsia="Calibri" w:cs="Arial"/>
              </w:rPr>
            </w:pPr>
          </w:p>
          <w:p w14:paraId="1596590A" w14:textId="77777777" w:rsidR="003C6ED9" w:rsidRPr="00B1069C" w:rsidRDefault="003C6ED9" w:rsidP="00001DB9">
            <w:pPr>
              <w:keepNext/>
              <w:spacing w:line="360" w:lineRule="auto"/>
              <w:jc w:val="both"/>
              <w:outlineLvl w:val="0"/>
              <w:rPr>
                <w:rFonts w:eastAsia="Calibri" w:cs="Arial"/>
              </w:rPr>
            </w:pPr>
          </w:p>
        </w:tc>
        <w:tc>
          <w:tcPr>
            <w:tcW w:w="2126" w:type="dxa"/>
            <w:shd w:val="clear" w:color="auto" w:fill="auto"/>
          </w:tcPr>
          <w:p w14:paraId="43E29DFD" w14:textId="77777777" w:rsidR="003C6ED9" w:rsidRPr="00B1069C" w:rsidRDefault="003C6ED9" w:rsidP="00001DB9">
            <w:pPr>
              <w:keepNext/>
              <w:spacing w:line="360" w:lineRule="auto"/>
              <w:jc w:val="both"/>
              <w:outlineLvl w:val="0"/>
              <w:rPr>
                <w:rFonts w:eastAsia="Calibri" w:cs="Arial"/>
              </w:rPr>
            </w:pPr>
          </w:p>
        </w:tc>
      </w:tr>
      <w:tr w:rsidR="003C6ED9" w:rsidRPr="00B1069C" w14:paraId="7B6CF8FD" w14:textId="77777777" w:rsidTr="00001DB9">
        <w:tc>
          <w:tcPr>
            <w:tcW w:w="993" w:type="dxa"/>
            <w:shd w:val="clear" w:color="auto" w:fill="auto"/>
          </w:tcPr>
          <w:p w14:paraId="4262DEEF" w14:textId="77777777" w:rsidR="003C6ED9" w:rsidRPr="00B1069C" w:rsidRDefault="003C6ED9" w:rsidP="00001DB9">
            <w:pPr>
              <w:keepNext/>
              <w:spacing w:line="360" w:lineRule="auto"/>
              <w:jc w:val="both"/>
              <w:outlineLvl w:val="0"/>
              <w:rPr>
                <w:rFonts w:eastAsia="Calibri" w:cs="Arial"/>
              </w:rPr>
            </w:pPr>
          </w:p>
        </w:tc>
        <w:tc>
          <w:tcPr>
            <w:tcW w:w="7797" w:type="dxa"/>
            <w:shd w:val="clear" w:color="auto" w:fill="auto"/>
          </w:tcPr>
          <w:p w14:paraId="660F3F5A" w14:textId="77777777" w:rsidR="003C6ED9" w:rsidRPr="00B1069C" w:rsidRDefault="003C6ED9" w:rsidP="00001DB9">
            <w:pPr>
              <w:keepNext/>
              <w:spacing w:line="360" w:lineRule="auto"/>
              <w:jc w:val="both"/>
              <w:outlineLvl w:val="0"/>
              <w:rPr>
                <w:rFonts w:eastAsia="Calibri" w:cs="Arial"/>
              </w:rPr>
            </w:pPr>
          </w:p>
          <w:p w14:paraId="71FE594D" w14:textId="77777777" w:rsidR="003C6ED9" w:rsidRPr="00B1069C" w:rsidRDefault="003C6ED9" w:rsidP="00001DB9">
            <w:pPr>
              <w:keepNext/>
              <w:spacing w:line="360" w:lineRule="auto"/>
              <w:jc w:val="both"/>
              <w:outlineLvl w:val="0"/>
              <w:rPr>
                <w:rFonts w:eastAsia="Calibri" w:cs="Arial"/>
              </w:rPr>
            </w:pPr>
          </w:p>
          <w:p w14:paraId="45B4D79B" w14:textId="77777777" w:rsidR="003C6ED9" w:rsidRPr="00B1069C" w:rsidRDefault="003C6ED9" w:rsidP="00001DB9">
            <w:pPr>
              <w:keepNext/>
              <w:spacing w:line="360" w:lineRule="auto"/>
              <w:jc w:val="both"/>
              <w:outlineLvl w:val="0"/>
              <w:rPr>
                <w:rFonts w:eastAsia="Calibri" w:cs="Arial"/>
              </w:rPr>
            </w:pPr>
          </w:p>
        </w:tc>
        <w:tc>
          <w:tcPr>
            <w:tcW w:w="2126" w:type="dxa"/>
            <w:shd w:val="clear" w:color="auto" w:fill="auto"/>
          </w:tcPr>
          <w:p w14:paraId="45C0403B" w14:textId="77777777" w:rsidR="003C6ED9" w:rsidRPr="00B1069C" w:rsidRDefault="003C6ED9" w:rsidP="00001DB9">
            <w:pPr>
              <w:keepNext/>
              <w:spacing w:line="360" w:lineRule="auto"/>
              <w:jc w:val="both"/>
              <w:outlineLvl w:val="0"/>
              <w:rPr>
                <w:rFonts w:eastAsia="Calibri" w:cs="Arial"/>
              </w:rPr>
            </w:pPr>
          </w:p>
        </w:tc>
      </w:tr>
      <w:tr w:rsidR="003C6ED9" w:rsidRPr="00B1069C" w14:paraId="6AD79F5B" w14:textId="77777777" w:rsidTr="00001DB9">
        <w:tc>
          <w:tcPr>
            <w:tcW w:w="993" w:type="dxa"/>
            <w:shd w:val="clear" w:color="auto" w:fill="auto"/>
          </w:tcPr>
          <w:p w14:paraId="1E98EEC9" w14:textId="77777777" w:rsidR="003C6ED9" w:rsidRPr="00B1069C" w:rsidRDefault="003C6ED9" w:rsidP="00001DB9">
            <w:pPr>
              <w:keepNext/>
              <w:spacing w:line="360" w:lineRule="auto"/>
              <w:jc w:val="both"/>
              <w:outlineLvl w:val="0"/>
              <w:rPr>
                <w:rFonts w:eastAsia="Calibri" w:cs="Arial"/>
              </w:rPr>
            </w:pPr>
          </w:p>
        </w:tc>
        <w:tc>
          <w:tcPr>
            <w:tcW w:w="7797" w:type="dxa"/>
            <w:shd w:val="clear" w:color="auto" w:fill="auto"/>
          </w:tcPr>
          <w:p w14:paraId="6C0D45A5" w14:textId="77777777" w:rsidR="003C6ED9" w:rsidRPr="00B1069C" w:rsidRDefault="003C6ED9" w:rsidP="00001DB9">
            <w:pPr>
              <w:keepNext/>
              <w:spacing w:line="360" w:lineRule="auto"/>
              <w:jc w:val="both"/>
              <w:outlineLvl w:val="0"/>
              <w:rPr>
                <w:rFonts w:eastAsia="Calibri" w:cs="Arial"/>
              </w:rPr>
            </w:pPr>
          </w:p>
          <w:p w14:paraId="5435C6B9" w14:textId="77777777" w:rsidR="003C6ED9" w:rsidRPr="00B1069C" w:rsidRDefault="003C6ED9" w:rsidP="00001DB9">
            <w:pPr>
              <w:keepNext/>
              <w:spacing w:line="360" w:lineRule="auto"/>
              <w:jc w:val="both"/>
              <w:outlineLvl w:val="0"/>
              <w:rPr>
                <w:rFonts w:eastAsia="Calibri" w:cs="Arial"/>
              </w:rPr>
            </w:pPr>
          </w:p>
          <w:p w14:paraId="2E1583BF" w14:textId="77777777" w:rsidR="003C6ED9" w:rsidRPr="00B1069C" w:rsidRDefault="003C6ED9" w:rsidP="00001DB9">
            <w:pPr>
              <w:keepNext/>
              <w:spacing w:line="360" w:lineRule="auto"/>
              <w:jc w:val="both"/>
              <w:outlineLvl w:val="0"/>
              <w:rPr>
                <w:rFonts w:eastAsia="Calibri" w:cs="Arial"/>
              </w:rPr>
            </w:pPr>
          </w:p>
        </w:tc>
        <w:tc>
          <w:tcPr>
            <w:tcW w:w="2126" w:type="dxa"/>
            <w:shd w:val="clear" w:color="auto" w:fill="auto"/>
          </w:tcPr>
          <w:p w14:paraId="0A6BF661" w14:textId="77777777" w:rsidR="003C6ED9" w:rsidRPr="00B1069C" w:rsidRDefault="003C6ED9" w:rsidP="00001DB9">
            <w:pPr>
              <w:keepNext/>
              <w:spacing w:line="360" w:lineRule="auto"/>
              <w:jc w:val="both"/>
              <w:outlineLvl w:val="0"/>
              <w:rPr>
                <w:rFonts w:eastAsia="Calibri" w:cs="Arial"/>
              </w:rPr>
            </w:pPr>
          </w:p>
        </w:tc>
      </w:tr>
    </w:tbl>
    <w:p w14:paraId="6D096822" w14:textId="77777777" w:rsidR="003C6ED9" w:rsidRPr="00042838" w:rsidRDefault="003C6ED9" w:rsidP="003C6ED9">
      <w:pPr>
        <w:keepNext/>
        <w:spacing w:line="360" w:lineRule="auto"/>
        <w:jc w:val="both"/>
        <w:outlineLvl w:val="0"/>
        <w:rPr>
          <w:rFonts w:cs="Arial"/>
        </w:rPr>
      </w:pPr>
    </w:p>
    <w:p w14:paraId="1CECC6C8" w14:textId="77777777" w:rsidR="003C6ED9" w:rsidRDefault="003C6ED9" w:rsidP="003C6ED9">
      <w:pPr>
        <w:jc w:val="center"/>
        <w:rPr>
          <w:rFonts w:cs="Arial"/>
          <w:b/>
          <w:sz w:val="24"/>
          <w:szCs w:val="24"/>
          <w:u w:val="single"/>
        </w:rPr>
      </w:pPr>
    </w:p>
    <w:p w14:paraId="4292A5D2" w14:textId="77777777" w:rsidR="003C6ED9" w:rsidRPr="00042838" w:rsidRDefault="003C6ED9" w:rsidP="003C6ED9">
      <w:pPr>
        <w:jc w:val="center"/>
        <w:rPr>
          <w:rFonts w:cs="Arial"/>
          <w:b/>
          <w:sz w:val="24"/>
          <w:szCs w:val="24"/>
          <w:u w:val="single"/>
        </w:rPr>
      </w:pPr>
    </w:p>
    <w:p w14:paraId="0EF047DA" w14:textId="77777777" w:rsidR="003C6ED9" w:rsidRPr="009A6250" w:rsidRDefault="003C6ED9" w:rsidP="003C6ED9">
      <w:pPr>
        <w:jc w:val="center"/>
        <w:rPr>
          <w:rFonts w:cs="Arial"/>
          <w:b/>
          <w:color w:val="008080"/>
          <w:sz w:val="28"/>
          <w:szCs w:val="28"/>
        </w:rPr>
      </w:pPr>
      <w:r w:rsidRPr="009A6250">
        <w:rPr>
          <w:rFonts w:cs="Arial"/>
          <w:b/>
          <w:color w:val="008080"/>
          <w:sz w:val="28"/>
          <w:szCs w:val="28"/>
        </w:rPr>
        <w:t xml:space="preserve">ASSESSMENT FOR PRACTITIONERS TRAINED IN THE SAMPLING </w:t>
      </w:r>
    </w:p>
    <w:p w14:paraId="33013284" w14:textId="77777777" w:rsidR="003C6ED9" w:rsidRPr="009A6250" w:rsidRDefault="003C6ED9" w:rsidP="003C6ED9">
      <w:pPr>
        <w:jc w:val="center"/>
        <w:rPr>
          <w:rFonts w:cs="Arial"/>
          <w:b/>
          <w:sz w:val="28"/>
          <w:szCs w:val="28"/>
          <w:u w:val="single"/>
        </w:rPr>
      </w:pPr>
      <w:r w:rsidRPr="009A6250">
        <w:rPr>
          <w:rFonts w:cs="Arial"/>
          <w:b/>
          <w:color w:val="008080"/>
          <w:sz w:val="28"/>
          <w:szCs w:val="28"/>
        </w:rPr>
        <w:lastRenderedPageBreak/>
        <w:t>OF ARTERIAL BLOOD GASSES</w:t>
      </w:r>
    </w:p>
    <w:p w14:paraId="4FFBADE5" w14:textId="77777777" w:rsidR="003C6ED9" w:rsidRPr="00042838" w:rsidRDefault="003C6ED9" w:rsidP="003C6ED9">
      <w:pPr>
        <w:jc w:val="center"/>
        <w:rPr>
          <w:rFonts w:cs="Arial"/>
          <w:b/>
          <w:sz w:val="24"/>
          <w:szCs w:val="24"/>
          <w:u w:val="single"/>
        </w:rPr>
      </w:pPr>
    </w:p>
    <w:p w14:paraId="054B1006" w14:textId="77777777" w:rsidR="003C6ED9" w:rsidRPr="00653AC8" w:rsidRDefault="003C6ED9" w:rsidP="003C6ED9">
      <w:pPr>
        <w:rPr>
          <w:rFonts w:cs="Arial"/>
          <w:sz w:val="24"/>
          <w:szCs w:val="24"/>
        </w:rPr>
      </w:pPr>
    </w:p>
    <w:p w14:paraId="2BB263E3" w14:textId="77777777" w:rsidR="003C6ED9" w:rsidRPr="00653AC8" w:rsidRDefault="003C6ED9" w:rsidP="003C6ED9">
      <w:pPr>
        <w:rPr>
          <w:rFonts w:cs="Arial"/>
          <w:sz w:val="24"/>
          <w:szCs w:val="24"/>
        </w:rPr>
      </w:pPr>
    </w:p>
    <w:p w14:paraId="75AECDA9" w14:textId="77777777" w:rsidR="003C6ED9" w:rsidRPr="00653AC8" w:rsidRDefault="003C6ED9" w:rsidP="003C6ED9">
      <w:pPr>
        <w:keepNext/>
        <w:outlineLvl w:val="1"/>
        <w:rPr>
          <w:rFonts w:cs="Arial"/>
          <w:sz w:val="24"/>
          <w:szCs w:val="24"/>
        </w:rPr>
      </w:pPr>
      <w:r w:rsidRPr="00653AC8">
        <w:rPr>
          <w:rFonts w:cs="Arial"/>
          <w:sz w:val="24"/>
          <w:szCs w:val="24"/>
        </w:rPr>
        <w:t xml:space="preserve">Date assessment </w:t>
      </w:r>
      <w:proofErr w:type="gramStart"/>
      <w:r w:rsidRPr="00653AC8">
        <w:rPr>
          <w:rFonts w:cs="Arial"/>
          <w:sz w:val="24"/>
          <w:szCs w:val="24"/>
        </w:rPr>
        <w:t>started:</w:t>
      </w:r>
      <w:r>
        <w:rPr>
          <w:rFonts w:cs="Arial"/>
          <w:sz w:val="24"/>
          <w:szCs w:val="24"/>
        </w:rPr>
        <w:t>…</w:t>
      </w:r>
      <w:proofErr w:type="gramEnd"/>
      <w:r>
        <w:rPr>
          <w:rFonts w:cs="Arial"/>
          <w:sz w:val="24"/>
          <w:szCs w:val="24"/>
        </w:rPr>
        <w:t>……….</w:t>
      </w:r>
      <w:r w:rsidRPr="00653AC8">
        <w:rPr>
          <w:rFonts w:cs="Arial"/>
          <w:sz w:val="24"/>
          <w:szCs w:val="24"/>
        </w:rPr>
        <w:t>……………………………………………</w:t>
      </w:r>
      <w:r>
        <w:rPr>
          <w:rFonts w:cs="Arial"/>
          <w:sz w:val="24"/>
          <w:szCs w:val="24"/>
        </w:rPr>
        <w:t xml:space="preserve">……………….      </w:t>
      </w:r>
    </w:p>
    <w:p w14:paraId="4E14B033" w14:textId="77777777" w:rsidR="003C6ED9" w:rsidRPr="00653AC8" w:rsidRDefault="003C6ED9" w:rsidP="003C6ED9">
      <w:pPr>
        <w:rPr>
          <w:rFonts w:cs="Arial"/>
          <w:sz w:val="24"/>
          <w:szCs w:val="24"/>
        </w:rPr>
      </w:pPr>
    </w:p>
    <w:p w14:paraId="0AB86C46" w14:textId="77777777" w:rsidR="003C6ED9" w:rsidRPr="00653AC8" w:rsidRDefault="003C6ED9" w:rsidP="003C6ED9">
      <w:pPr>
        <w:rPr>
          <w:rFonts w:cs="Arial"/>
          <w:sz w:val="24"/>
          <w:szCs w:val="24"/>
        </w:rPr>
      </w:pPr>
    </w:p>
    <w:p w14:paraId="601E6171" w14:textId="77777777" w:rsidR="003C6ED9" w:rsidRPr="00653AC8" w:rsidRDefault="003C6ED9" w:rsidP="003C6ED9">
      <w:pPr>
        <w:rPr>
          <w:rFonts w:cs="Arial"/>
          <w:sz w:val="24"/>
          <w:szCs w:val="24"/>
        </w:rPr>
      </w:pPr>
      <w:r w:rsidRPr="00653AC8">
        <w:rPr>
          <w:rFonts w:cs="Arial"/>
          <w:sz w:val="24"/>
          <w:szCs w:val="24"/>
        </w:rPr>
        <w:t>Date assessment completed:</w:t>
      </w:r>
      <w:r w:rsidRPr="00653AC8">
        <w:rPr>
          <w:rFonts w:cs="Arial"/>
          <w:sz w:val="24"/>
          <w:szCs w:val="24"/>
        </w:rPr>
        <w:tab/>
        <w:t>………………………………………………………………</w:t>
      </w:r>
    </w:p>
    <w:p w14:paraId="088D05BE" w14:textId="77777777" w:rsidR="003C6ED9" w:rsidRDefault="003C6ED9" w:rsidP="003C6ED9">
      <w:pPr>
        <w:rPr>
          <w:rFonts w:cs="Arial"/>
          <w:sz w:val="24"/>
          <w:szCs w:val="24"/>
        </w:rPr>
      </w:pPr>
    </w:p>
    <w:p w14:paraId="25220DC3" w14:textId="77777777" w:rsidR="003C6ED9" w:rsidRDefault="003C6ED9" w:rsidP="003C6ED9">
      <w:pPr>
        <w:rPr>
          <w:rFonts w:cs="Arial"/>
          <w:sz w:val="24"/>
          <w:szCs w:val="24"/>
        </w:rPr>
      </w:pPr>
    </w:p>
    <w:p w14:paraId="2676AD1C" w14:textId="77777777" w:rsidR="003C6ED9" w:rsidRDefault="003C6ED9" w:rsidP="003C6ED9">
      <w:pPr>
        <w:rPr>
          <w:rFonts w:cs="Arial"/>
          <w:sz w:val="24"/>
          <w:szCs w:val="24"/>
        </w:rPr>
      </w:pPr>
    </w:p>
    <w:p w14:paraId="31DBD8A6" w14:textId="77777777" w:rsidR="003C6ED9" w:rsidRDefault="003C6ED9" w:rsidP="003C6ED9">
      <w:pPr>
        <w:rPr>
          <w:rFonts w:cs="Arial"/>
          <w:sz w:val="24"/>
          <w:szCs w:val="24"/>
        </w:rPr>
      </w:pPr>
      <w:r>
        <w:rPr>
          <w:rFonts w:cs="Arial"/>
          <w:sz w:val="24"/>
          <w:szCs w:val="24"/>
        </w:rPr>
        <w:t>Date completed theory……………………………………………………………………………</w:t>
      </w:r>
    </w:p>
    <w:p w14:paraId="5A132B19" w14:textId="77777777" w:rsidR="003C6ED9" w:rsidRDefault="003C6ED9" w:rsidP="003C6ED9">
      <w:pPr>
        <w:rPr>
          <w:rFonts w:cs="Arial"/>
          <w:sz w:val="24"/>
          <w:szCs w:val="24"/>
        </w:rPr>
      </w:pPr>
    </w:p>
    <w:p w14:paraId="2C695345" w14:textId="77777777" w:rsidR="003C6ED9" w:rsidRDefault="003C6ED9" w:rsidP="003C6ED9">
      <w:pPr>
        <w:rPr>
          <w:rFonts w:cs="Arial"/>
          <w:sz w:val="24"/>
          <w:szCs w:val="24"/>
        </w:rPr>
      </w:pPr>
    </w:p>
    <w:p w14:paraId="5FAC5B33" w14:textId="77777777" w:rsidR="003C6ED9" w:rsidRDefault="003C6ED9" w:rsidP="003C6ED9">
      <w:pPr>
        <w:rPr>
          <w:rFonts w:cs="Arial"/>
          <w:sz w:val="24"/>
          <w:szCs w:val="24"/>
        </w:rPr>
      </w:pPr>
      <w:r>
        <w:rPr>
          <w:rFonts w:cs="Arial"/>
          <w:sz w:val="24"/>
          <w:szCs w:val="24"/>
        </w:rPr>
        <w:t>Theory training provided by………………………………………………………………………</w:t>
      </w:r>
    </w:p>
    <w:p w14:paraId="7233AB43" w14:textId="77777777" w:rsidR="003C6ED9" w:rsidRPr="00653AC8" w:rsidRDefault="003C6ED9" w:rsidP="003C6ED9">
      <w:pPr>
        <w:rPr>
          <w:rFonts w:cs="Arial"/>
          <w:sz w:val="24"/>
          <w:szCs w:val="24"/>
        </w:rPr>
      </w:pPr>
      <w:r>
        <w:rPr>
          <w:rFonts w:cs="Arial"/>
          <w:sz w:val="24"/>
          <w:szCs w:val="24"/>
        </w:rPr>
        <w:t>(Registrar level or above)</w:t>
      </w:r>
    </w:p>
    <w:p w14:paraId="433E0D38" w14:textId="77777777" w:rsidR="003C6ED9" w:rsidRPr="00653AC8" w:rsidRDefault="003C6ED9" w:rsidP="003C6ED9">
      <w:pPr>
        <w:rPr>
          <w:rFonts w:cs="Arial"/>
          <w:sz w:val="24"/>
          <w:szCs w:val="24"/>
        </w:rPr>
      </w:pPr>
    </w:p>
    <w:p w14:paraId="3E8DFC21" w14:textId="77777777" w:rsidR="003C6ED9" w:rsidRPr="00653AC8" w:rsidRDefault="003C6ED9" w:rsidP="003C6ED9">
      <w:pPr>
        <w:rPr>
          <w:rFonts w:cs="Arial"/>
          <w:sz w:val="24"/>
          <w:szCs w:val="24"/>
        </w:rPr>
      </w:pPr>
    </w:p>
    <w:p w14:paraId="680E4F35" w14:textId="77777777" w:rsidR="003C6ED9" w:rsidRPr="00653AC8" w:rsidRDefault="003C6ED9" w:rsidP="003C6ED9">
      <w:pPr>
        <w:rPr>
          <w:rFonts w:cs="Arial"/>
          <w:sz w:val="24"/>
          <w:szCs w:val="24"/>
        </w:rPr>
      </w:pPr>
    </w:p>
    <w:p w14:paraId="0801A090" w14:textId="77777777" w:rsidR="003C6ED9" w:rsidRPr="00653AC8" w:rsidRDefault="003C6ED9" w:rsidP="003C6ED9">
      <w:pPr>
        <w:rPr>
          <w:rFonts w:cs="Arial"/>
          <w:sz w:val="24"/>
          <w:szCs w:val="24"/>
        </w:rPr>
      </w:pPr>
    </w:p>
    <w:p w14:paraId="417974E7" w14:textId="77777777" w:rsidR="003C6ED9" w:rsidRPr="00653AC8" w:rsidRDefault="003C6ED9" w:rsidP="003C6ED9">
      <w:pPr>
        <w:rPr>
          <w:rFonts w:cs="Arial"/>
          <w:sz w:val="24"/>
          <w:szCs w:val="24"/>
        </w:rPr>
      </w:pPr>
    </w:p>
    <w:p w14:paraId="6B868B6C" w14:textId="77777777" w:rsidR="003C6ED9" w:rsidRPr="00653AC8" w:rsidRDefault="003C6ED9" w:rsidP="003C6ED9">
      <w:pPr>
        <w:rPr>
          <w:rFonts w:cs="Arial"/>
          <w:sz w:val="24"/>
          <w:szCs w:val="24"/>
        </w:rPr>
      </w:pPr>
      <w:r w:rsidRPr="00653AC8">
        <w:rPr>
          <w:rFonts w:cs="Arial"/>
          <w:sz w:val="24"/>
          <w:szCs w:val="24"/>
        </w:rPr>
        <w:t>Name of Trainee (Please Print):</w:t>
      </w:r>
      <w:r w:rsidRPr="00653AC8">
        <w:rPr>
          <w:rFonts w:cs="Arial"/>
          <w:sz w:val="24"/>
          <w:szCs w:val="24"/>
        </w:rPr>
        <w:tab/>
        <w:t>………………………………………………………………</w:t>
      </w:r>
    </w:p>
    <w:p w14:paraId="239F8F58" w14:textId="77777777" w:rsidR="003C6ED9" w:rsidRPr="00653AC8" w:rsidRDefault="003C6ED9" w:rsidP="003C6ED9">
      <w:pPr>
        <w:rPr>
          <w:rFonts w:cs="Arial"/>
          <w:sz w:val="24"/>
          <w:szCs w:val="24"/>
        </w:rPr>
      </w:pPr>
    </w:p>
    <w:p w14:paraId="3B4AE608" w14:textId="77777777" w:rsidR="003C6ED9" w:rsidRPr="00653AC8" w:rsidRDefault="003C6ED9" w:rsidP="003C6ED9">
      <w:pPr>
        <w:rPr>
          <w:rFonts w:cs="Arial"/>
          <w:sz w:val="24"/>
          <w:szCs w:val="24"/>
        </w:rPr>
      </w:pPr>
    </w:p>
    <w:p w14:paraId="43678A30" w14:textId="77777777" w:rsidR="003C6ED9" w:rsidRPr="00653AC8" w:rsidRDefault="003C6ED9" w:rsidP="003C6ED9">
      <w:pPr>
        <w:rPr>
          <w:rFonts w:cs="Arial"/>
          <w:sz w:val="24"/>
          <w:szCs w:val="24"/>
        </w:rPr>
      </w:pPr>
      <w:r w:rsidRPr="00653AC8">
        <w:rPr>
          <w:rFonts w:cs="Arial"/>
          <w:sz w:val="24"/>
          <w:szCs w:val="24"/>
        </w:rPr>
        <w:t>Signature of Trainee:</w:t>
      </w:r>
      <w:r w:rsidRPr="00653AC8">
        <w:rPr>
          <w:rFonts w:cs="Arial"/>
          <w:sz w:val="24"/>
          <w:szCs w:val="24"/>
        </w:rPr>
        <w:tab/>
      </w:r>
      <w:r w:rsidRPr="00653AC8">
        <w:rPr>
          <w:rFonts w:cs="Arial"/>
          <w:sz w:val="24"/>
          <w:szCs w:val="24"/>
        </w:rPr>
        <w:tab/>
        <w:t>………………………………………………………………</w:t>
      </w:r>
    </w:p>
    <w:p w14:paraId="762D1FA3" w14:textId="77777777" w:rsidR="003C6ED9" w:rsidRPr="00653AC8" w:rsidRDefault="003C6ED9" w:rsidP="003C6ED9">
      <w:pPr>
        <w:rPr>
          <w:rFonts w:cs="Arial"/>
          <w:sz w:val="24"/>
          <w:szCs w:val="24"/>
        </w:rPr>
      </w:pPr>
    </w:p>
    <w:p w14:paraId="3C23A601" w14:textId="77777777" w:rsidR="003C6ED9" w:rsidRPr="00653AC8" w:rsidRDefault="003C6ED9" w:rsidP="003C6ED9">
      <w:pPr>
        <w:rPr>
          <w:rFonts w:cs="Arial"/>
          <w:sz w:val="24"/>
          <w:szCs w:val="24"/>
        </w:rPr>
      </w:pPr>
    </w:p>
    <w:p w14:paraId="3EA43C85" w14:textId="77777777" w:rsidR="003C6ED9" w:rsidRPr="00653AC8" w:rsidRDefault="003C6ED9" w:rsidP="003C6ED9">
      <w:pPr>
        <w:rPr>
          <w:rFonts w:cs="Arial"/>
          <w:sz w:val="24"/>
          <w:szCs w:val="24"/>
        </w:rPr>
      </w:pPr>
    </w:p>
    <w:p w14:paraId="3DB29115" w14:textId="77777777" w:rsidR="003C6ED9" w:rsidRPr="00653AC8" w:rsidRDefault="003C6ED9" w:rsidP="003C6ED9">
      <w:pPr>
        <w:rPr>
          <w:rFonts w:cs="Arial"/>
          <w:sz w:val="24"/>
          <w:szCs w:val="24"/>
        </w:rPr>
      </w:pPr>
      <w:r w:rsidRPr="00653AC8">
        <w:rPr>
          <w:rFonts w:cs="Arial"/>
          <w:sz w:val="24"/>
          <w:szCs w:val="24"/>
        </w:rPr>
        <w:t>Name of Assessor (Please Print):</w:t>
      </w:r>
      <w:r w:rsidRPr="00653AC8">
        <w:rPr>
          <w:rFonts w:cs="Arial"/>
          <w:sz w:val="24"/>
          <w:szCs w:val="24"/>
        </w:rPr>
        <w:tab/>
        <w:t>………………………………………………………………</w:t>
      </w:r>
    </w:p>
    <w:p w14:paraId="0674B982" w14:textId="77777777" w:rsidR="003C6ED9" w:rsidRPr="00653AC8" w:rsidRDefault="003C6ED9" w:rsidP="003C6ED9">
      <w:pPr>
        <w:rPr>
          <w:rFonts w:cs="Arial"/>
          <w:sz w:val="24"/>
          <w:szCs w:val="24"/>
        </w:rPr>
      </w:pPr>
    </w:p>
    <w:p w14:paraId="46FD72C3" w14:textId="77777777" w:rsidR="003C6ED9" w:rsidRPr="00653AC8" w:rsidRDefault="003C6ED9" w:rsidP="003C6ED9">
      <w:pPr>
        <w:rPr>
          <w:rFonts w:cs="Arial"/>
          <w:sz w:val="24"/>
          <w:szCs w:val="24"/>
        </w:rPr>
      </w:pPr>
    </w:p>
    <w:p w14:paraId="04288812" w14:textId="77777777" w:rsidR="003C6ED9" w:rsidRDefault="003C6ED9" w:rsidP="003C6ED9">
      <w:pPr>
        <w:rPr>
          <w:rFonts w:cs="Arial"/>
          <w:sz w:val="24"/>
          <w:szCs w:val="24"/>
        </w:rPr>
      </w:pPr>
      <w:r w:rsidRPr="00653AC8">
        <w:rPr>
          <w:rFonts w:cs="Arial"/>
          <w:sz w:val="24"/>
          <w:szCs w:val="24"/>
        </w:rPr>
        <w:t>Signature of Assessor:</w:t>
      </w:r>
      <w:r w:rsidRPr="00653AC8">
        <w:rPr>
          <w:rFonts w:cs="Arial"/>
          <w:sz w:val="24"/>
          <w:szCs w:val="24"/>
        </w:rPr>
        <w:tab/>
      </w:r>
      <w:r w:rsidRPr="00653AC8">
        <w:rPr>
          <w:rFonts w:cs="Arial"/>
          <w:sz w:val="24"/>
          <w:szCs w:val="24"/>
        </w:rPr>
        <w:tab/>
        <w:t>………………………………………………………………</w:t>
      </w:r>
    </w:p>
    <w:p w14:paraId="21F8DD3A" w14:textId="77777777" w:rsidR="003C6ED9" w:rsidRDefault="003C6ED9" w:rsidP="003C6ED9">
      <w:pPr>
        <w:rPr>
          <w:rFonts w:cs="Arial"/>
          <w:sz w:val="24"/>
          <w:szCs w:val="24"/>
        </w:rPr>
      </w:pPr>
    </w:p>
    <w:p w14:paraId="634BC6DF" w14:textId="77777777" w:rsidR="003C6ED9" w:rsidRDefault="003C6ED9" w:rsidP="003C6ED9">
      <w:pPr>
        <w:rPr>
          <w:rFonts w:cs="Arial"/>
          <w:sz w:val="24"/>
          <w:szCs w:val="24"/>
        </w:rPr>
      </w:pPr>
    </w:p>
    <w:p w14:paraId="6D1939D1" w14:textId="77777777" w:rsidR="003C6ED9" w:rsidRDefault="003C6ED9" w:rsidP="003C6ED9">
      <w:pPr>
        <w:rPr>
          <w:rFonts w:cs="Arial"/>
          <w:sz w:val="24"/>
          <w:szCs w:val="24"/>
        </w:rPr>
      </w:pPr>
    </w:p>
    <w:p w14:paraId="7BCBFAD6" w14:textId="77777777" w:rsidR="003C6ED9" w:rsidRDefault="003C6ED9" w:rsidP="003C6ED9">
      <w:pPr>
        <w:rPr>
          <w:rFonts w:cs="Arial"/>
          <w:sz w:val="24"/>
          <w:szCs w:val="24"/>
        </w:rPr>
      </w:pPr>
    </w:p>
    <w:p w14:paraId="5B62E3F1" w14:textId="77777777" w:rsidR="003C6ED9" w:rsidRDefault="003C6ED9" w:rsidP="003C6ED9">
      <w:pPr>
        <w:rPr>
          <w:rFonts w:cs="Arial"/>
          <w:sz w:val="24"/>
          <w:szCs w:val="24"/>
        </w:rPr>
      </w:pPr>
    </w:p>
    <w:p w14:paraId="7BCF8CA8" w14:textId="77777777" w:rsidR="003C6ED9" w:rsidRPr="00653AC8" w:rsidRDefault="003C6ED9" w:rsidP="003C6ED9">
      <w:pPr>
        <w:rPr>
          <w:rFonts w:cs="Arial"/>
          <w:sz w:val="24"/>
          <w:szCs w:val="24"/>
        </w:rPr>
      </w:pPr>
      <w:r>
        <w:rPr>
          <w:rFonts w:cs="Arial"/>
          <w:sz w:val="24"/>
          <w:szCs w:val="24"/>
        </w:rPr>
        <w:t>Update of competencies required………………………………………………………………</w:t>
      </w:r>
    </w:p>
    <w:p w14:paraId="64540FC0" w14:textId="77777777" w:rsidR="003C6ED9" w:rsidRDefault="003C6ED9" w:rsidP="003C6ED9">
      <w:pPr>
        <w:ind w:left="4950" w:hanging="4950"/>
        <w:rPr>
          <w:rFonts w:cs="Arial"/>
        </w:rPr>
      </w:pPr>
    </w:p>
    <w:p w14:paraId="07ED295F" w14:textId="77777777" w:rsidR="003C6ED9" w:rsidRDefault="003C6ED9" w:rsidP="003C6ED9">
      <w:pPr>
        <w:ind w:left="4950" w:hanging="4950"/>
        <w:rPr>
          <w:rFonts w:cs="Arial"/>
        </w:rPr>
      </w:pPr>
    </w:p>
    <w:p w14:paraId="3058D537" w14:textId="77777777" w:rsidR="003C6ED9" w:rsidRDefault="00673569" w:rsidP="003C6ED9">
      <w:pPr>
        <w:ind w:left="4950" w:hanging="4950"/>
        <w:rPr>
          <w:rFonts w:cs="Arial"/>
        </w:rPr>
      </w:pPr>
      <w:r>
        <w:rPr>
          <w:rFonts w:cs="Arial"/>
        </w:rPr>
        <w:t>NOTES</w:t>
      </w:r>
    </w:p>
    <w:p w14:paraId="5AF85F31" w14:textId="77777777" w:rsidR="003C6ED9" w:rsidRDefault="003C6ED9" w:rsidP="003C6ED9">
      <w:pPr>
        <w:ind w:left="4950" w:hanging="4950"/>
        <w:rPr>
          <w:rFonts w:cs="Arial"/>
        </w:rPr>
      </w:pPr>
    </w:p>
    <w:p w14:paraId="0568CE32" w14:textId="77777777" w:rsidR="003C6ED9" w:rsidRDefault="003C6ED9" w:rsidP="003C6ED9">
      <w:pPr>
        <w:ind w:left="4950" w:hanging="4950"/>
        <w:rPr>
          <w:rFonts w:cs="Arial"/>
        </w:rPr>
      </w:pPr>
    </w:p>
    <w:p w14:paraId="20BAFD27" w14:textId="77777777" w:rsidR="003C6ED9" w:rsidRDefault="003C6ED9" w:rsidP="003C6ED9">
      <w:pPr>
        <w:spacing w:after="200" w:line="276" w:lineRule="auto"/>
        <w:rPr>
          <w:rFonts w:cs="Arial"/>
          <w:b/>
          <w:color w:val="008080"/>
          <w:sz w:val="28"/>
          <w:szCs w:val="28"/>
        </w:rPr>
      </w:pPr>
    </w:p>
    <w:p w14:paraId="408E825B" w14:textId="77777777" w:rsidR="003C6ED9" w:rsidRDefault="003C6ED9" w:rsidP="003C6ED9">
      <w:pPr>
        <w:spacing w:after="200" w:line="276" w:lineRule="auto"/>
        <w:rPr>
          <w:rFonts w:cs="Arial"/>
          <w:b/>
          <w:color w:val="008080"/>
          <w:sz w:val="28"/>
          <w:szCs w:val="28"/>
        </w:rPr>
      </w:pPr>
    </w:p>
    <w:p w14:paraId="362BB7F3" w14:textId="77777777" w:rsidR="0042074B" w:rsidRDefault="0042074B"/>
    <w:sectPr w:rsidR="00751B6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35000" w14:textId="77777777" w:rsidR="00BD1228" w:rsidRDefault="00BD1228" w:rsidP="003C6ED9">
      <w:r>
        <w:separator/>
      </w:r>
    </w:p>
  </w:endnote>
  <w:endnote w:type="continuationSeparator" w:id="0">
    <w:p w14:paraId="5775111F" w14:textId="77777777" w:rsidR="00BD1228" w:rsidRDefault="00BD1228" w:rsidP="003C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7F01" w14:textId="77777777" w:rsidR="003C6ED9" w:rsidRDefault="003C6ED9">
    <w:pPr>
      <w:pStyle w:val="Footer"/>
    </w:pPr>
    <w:r>
      <w:t>LC/CM V2 2018</w:t>
    </w:r>
  </w:p>
  <w:p w14:paraId="1C632F7E" w14:textId="77777777" w:rsidR="003C6ED9" w:rsidRDefault="003C6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8BCA" w14:textId="77777777" w:rsidR="00BD1228" w:rsidRDefault="00BD1228" w:rsidP="003C6ED9">
      <w:r>
        <w:separator/>
      </w:r>
    </w:p>
  </w:footnote>
  <w:footnote w:type="continuationSeparator" w:id="0">
    <w:p w14:paraId="4B83E6C7" w14:textId="77777777" w:rsidR="00BD1228" w:rsidRDefault="00BD1228" w:rsidP="003C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0CC8" w14:textId="77777777" w:rsidR="003C6ED9" w:rsidRDefault="003C6ED9">
    <w:pPr>
      <w:pStyle w:val="Header"/>
    </w:pPr>
    <w:r>
      <w:t>ABG competency package</w:t>
    </w:r>
  </w:p>
  <w:p w14:paraId="20D923EF" w14:textId="77777777" w:rsidR="003C6ED9" w:rsidRDefault="003C6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0D"/>
    <w:multiLevelType w:val="hybridMultilevel"/>
    <w:tmpl w:val="426EE7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852509"/>
    <w:multiLevelType w:val="hybridMultilevel"/>
    <w:tmpl w:val="CF02274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374ADC"/>
    <w:multiLevelType w:val="hybridMultilevel"/>
    <w:tmpl w:val="26B4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804B01"/>
    <w:multiLevelType w:val="hybridMultilevel"/>
    <w:tmpl w:val="5B94960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E84A87"/>
    <w:multiLevelType w:val="hybridMultilevel"/>
    <w:tmpl w:val="9A72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05BAF"/>
    <w:multiLevelType w:val="hybridMultilevel"/>
    <w:tmpl w:val="80D8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C63B9"/>
    <w:multiLevelType w:val="hybridMultilevel"/>
    <w:tmpl w:val="E9A6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E79C7"/>
    <w:multiLevelType w:val="singleLevel"/>
    <w:tmpl w:val="BB0A1E2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813C38"/>
    <w:multiLevelType w:val="hybridMultilevel"/>
    <w:tmpl w:val="81EA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260C0"/>
    <w:multiLevelType w:val="hybridMultilevel"/>
    <w:tmpl w:val="5720D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B137A"/>
    <w:multiLevelType w:val="hybridMultilevel"/>
    <w:tmpl w:val="E6981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BE0D32"/>
    <w:multiLevelType w:val="singleLevel"/>
    <w:tmpl w:val="BB0A1E2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32A1B13"/>
    <w:multiLevelType w:val="hybridMultilevel"/>
    <w:tmpl w:val="9B2A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916C7"/>
    <w:multiLevelType w:val="hybridMultilevel"/>
    <w:tmpl w:val="3EAA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229DA"/>
    <w:multiLevelType w:val="hybridMultilevel"/>
    <w:tmpl w:val="BB0E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E43E5"/>
    <w:multiLevelType w:val="hybridMultilevel"/>
    <w:tmpl w:val="B530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A513F1"/>
    <w:multiLevelType w:val="hybridMultilevel"/>
    <w:tmpl w:val="634C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516AC"/>
    <w:multiLevelType w:val="hybridMultilevel"/>
    <w:tmpl w:val="F85680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247725"/>
    <w:multiLevelType w:val="hybridMultilevel"/>
    <w:tmpl w:val="C9E62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B344E5"/>
    <w:multiLevelType w:val="hybridMultilevel"/>
    <w:tmpl w:val="33C4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BA7DBE"/>
    <w:multiLevelType w:val="hybridMultilevel"/>
    <w:tmpl w:val="237A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10314"/>
    <w:multiLevelType w:val="hybridMultilevel"/>
    <w:tmpl w:val="8B9AF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AA448B"/>
    <w:multiLevelType w:val="hybridMultilevel"/>
    <w:tmpl w:val="A980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167210"/>
    <w:multiLevelType w:val="hybridMultilevel"/>
    <w:tmpl w:val="269C8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9608FE"/>
    <w:multiLevelType w:val="singleLevel"/>
    <w:tmpl w:val="BB0A1E2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A6B37D1"/>
    <w:multiLevelType w:val="multilevel"/>
    <w:tmpl w:val="F44A45D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B7518BE"/>
    <w:multiLevelType w:val="singleLevel"/>
    <w:tmpl w:val="BB0A1E2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C174F43"/>
    <w:multiLevelType w:val="hybridMultilevel"/>
    <w:tmpl w:val="98766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738892">
    <w:abstractNumId w:val="15"/>
  </w:num>
  <w:num w:numId="2" w16cid:durableId="521289021">
    <w:abstractNumId w:val="6"/>
  </w:num>
  <w:num w:numId="3" w16cid:durableId="283931345">
    <w:abstractNumId w:val="9"/>
  </w:num>
  <w:num w:numId="4" w16cid:durableId="1097486343">
    <w:abstractNumId w:val="21"/>
  </w:num>
  <w:num w:numId="5" w16cid:durableId="981420682">
    <w:abstractNumId w:val="19"/>
  </w:num>
  <w:num w:numId="6" w16cid:durableId="966743687">
    <w:abstractNumId w:val="5"/>
  </w:num>
  <w:num w:numId="7" w16cid:durableId="482741686">
    <w:abstractNumId w:val="8"/>
  </w:num>
  <w:num w:numId="8" w16cid:durableId="1896352772">
    <w:abstractNumId w:val="13"/>
  </w:num>
  <w:num w:numId="9" w16cid:durableId="1190602575">
    <w:abstractNumId w:val="1"/>
  </w:num>
  <w:num w:numId="10" w16cid:durableId="62871956">
    <w:abstractNumId w:val="17"/>
  </w:num>
  <w:num w:numId="11" w16cid:durableId="2005670057">
    <w:abstractNumId w:val="3"/>
  </w:num>
  <w:num w:numId="12" w16cid:durableId="1782339227">
    <w:abstractNumId w:val="4"/>
  </w:num>
  <w:num w:numId="13" w16cid:durableId="1212964115">
    <w:abstractNumId w:val="10"/>
  </w:num>
  <w:num w:numId="14" w16cid:durableId="745541497">
    <w:abstractNumId w:val="23"/>
  </w:num>
  <w:num w:numId="15" w16cid:durableId="1237280106">
    <w:abstractNumId w:val="16"/>
  </w:num>
  <w:num w:numId="16" w16cid:durableId="948585411">
    <w:abstractNumId w:val="12"/>
  </w:num>
  <w:num w:numId="17" w16cid:durableId="1001741231">
    <w:abstractNumId w:val="14"/>
  </w:num>
  <w:num w:numId="18" w16cid:durableId="1058092321">
    <w:abstractNumId w:val="25"/>
  </w:num>
  <w:num w:numId="19" w16cid:durableId="1989705362">
    <w:abstractNumId w:val="26"/>
  </w:num>
  <w:num w:numId="20" w16cid:durableId="920988622">
    <w:abstractNumId w:val="24"/>
  </w:num>
  <w:num w:numId="21" w16cid:durableId="1448281312">
    <w:abstractNumId w:val="7"/>
  </w:num>
  <w:num w:numId="22" w16cid:durableId="203642358">
    <w:abstractNumId w:val="11"/>
  </w:num>
  <w:num w:numId="23" w16cid:durableId="1040670780">
    <w:abstractNumId w:val="0"/>
  </w:num>
  <w:num w:numId="24" w16cid:durableId="165097833">
    <w:abstractNumId w:val="20"/>
  </w:num>
  <w:num w:numId="25" w16cid:durableId="1648974373">
    <w:abstractNumId w:val="27"/>
  </w:num>
  <w:num w:numId="26" w16cid:durableId="1098328524">
    <w:abstractNumId w:val="22"/>
  </w:num>
  <w:num w:numId="27" w16cid:durableId="2065987315">
    <w:abstractNumId w:val="2"/>
  </w:num>
  <w:num w:numId="28" w16cid:durableId="16804303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D9"/>
    <w:rsid w:val="001F270F"/>
    <w:rsid w:val="003C6ED9"/>
    <w:rsid w:val="0042074B"/>
    <w:rsid w:val="00673569"/>
    <w:rsid w:val="008F4A25"/>
    <w:rsid w:val="00BD1228"/>
    <w:rsid w:val="00C81039"/>
    <w:rsid w:val="00DE7605"/>
    <w:rsid w:val="00F72B62"/>
    <w:rsid w:val="00F90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F0AA"/>
  <w15:docId w15:val="{1236377D-4A2D-4FAC-AE59-1C79FBA7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ED9"/>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ED9"/>
    <w:rPr>
      <w:rFonts w:ascii="Tahoma" w:hAnsi="Tahoma" w:cs="Tahoma"/>
      <w:sz w:val="16"/>
      <w:szCs w:val="16"/>
    </w:rPr>
  </w:style>
  <w:style w:type="character" w:customStyle="1" w:styleId="BalloonTextChar">
    <w:name w:val="Balloon Text Char"/>
    <w:basedOn w:val="DefaultParagraphFont"/>
    <w:link w:val="BalloonText"/>
    <w:uiPriority w:val="99"/>
    <w:semiHidden/>
    <w:rsid w:val="003C6ED9"/>
    <w:rPr>
      <w:rFonts w:ascii="Tahoma" w:eastAsia="Times New Roman" w:hAnsi="Tahoma" w:cs="Tahoma"/>
      <w:sz w:val="16"/>
      <w:szCs w:val="16"/>
    </w:rPr>
  </w:style>
  <w:style w:type="paragraph" w:styleId="Header">
    <w:name w:val="header"/>
    <w:basedOn w:val="Normal"/>
    <w:link w:val="HeaderChar"/>
    <w:uiPriority w:val="99"/>
    <w:unhideWhenUsed/>
    <w:rsid w:val="003C6ED9"/>
    <w:pPr>
      <w:tabs>
        <w:tab w:val="center" w:pos="4513"/>
        <w:tab w:val="right" w:pos="9026"/>
      </w:tabs>
    </w:pPr>
  </w:style>
  <w:style w:type="character" w:customStyle="1" w:styleId="HeaderChar">
    <w:name w:val="Header Char"/>
    <w:basedOn w:val="DefaultParagraphFont"/>
    <w:link w:val="Header"/>
    <w:uiPriority w:val="99"/>
    <w:rsid w:val="003C6ED9"/>
    <w:rPr>
      <w:rFonts w:ascii="Arial" w:eastAsia="Times New Roman" w:hAnsi="Arial" w:cs="Times New Roman"/>
      <w:sz w:val="20"/>
      <w:szCs w:val="20"/>
    </w:rPr>
  </w:style>
  <w:style w:type="paragraph" w:styleId="Footer">
    <w:name w:val="footer"/>
    <w:basedOn w:val="Normal"/>
    <w:link w:val="FooterChar"/>
    <w:uiPriority w:val="99"/>
    <w:unhideWhenUsed/>
    <w:rsid w:val="003C6ED9"/>
    <w:pPr>
      <w:tabs>
        <w:tab w:val="center" w:pos="4513"/>
        <w:tab w:val="right" w:pos="9026"/>
      </w:tabs>
    </w:pPr>
  </w:style>
  <w:style w:type="character" w:customStyle="1" w:styleId="FooterChar">
    <w:name w:val="Footer Char"/>
    <w:basedOn w:val="DefaultParagraphFont"/>
    <w:link w:val="Footer"/>
    <w:uiPriority w:val="99"/>
    <w:rsid w:val="003C6ED9"/>
    <w:rPr>
      <w:rFonts w:ascii="Arial" w:eastAsia="Times New Roman" w:hAnsi="Arial" w:cs="Times New Roman"/>
      <w:sz w:val="20"/>
      <w:szCs w:val="20"/>
    </w:rPr>
  </w:style>
  <w:style w:type="character" w:styleId="Hyperlink">
    <w:name w:val="Hyperlink"/>
    <w:basedOn w:val="DefaultParagraphFont"/>
    <w:uiPriority w:val="99"/>
    <w:unhideWhenUsed/>
    <w:rsid w:val="003C6ED9"/>
    <w:rPr>
      <w:color w:val="0000FF" w:themeColor="hyperlink"/>
      <w:u w:val="single"/>
    </w:rPr>
  </w:style>
  <w:style w:type="character" w:styleId="FollowedHyperlink">
    <w:name w:val="FollowedHyperlink"/>
    <w:basedOn w:val="DefaultParagraphFont"/>
    <w:uiPriority w:val="99"/>
    <w:semiHidden/>
    <w:unhideWhenUsed/>
    <w:rsid w:val="003C6ED9"/>
    <w:rPr>
      <w:color w:val="800080" w:themeColor="followedHyperlink"/>
      <w:u w:val="single"/>
    </w:rPr>
  </w:style>
  <w:style w:type="table" w:styleId="TableGrid">
    <w:name w:val="Table Grid"/>
    <w:basedOn w:val="TableNormal"/>
    <w:uiPriority w:val="59"/>
    <w:rsid w:val="00F90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dehospital.nhs.uk/e-learning/blood_gasses/packagev5.s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4161</Words>
  <Characters>23723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27829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 Richard (Elevated Privilege)</dc:creator>
  <cp:lastModifiedBy>stacey turner</cp:lastModifiedBy>
  <cp:revision>2</cp:revision>
  <dcterms:created xsi:type="dcterms:W3CDTF">2023-09-12T14:10:00Z</dcterms:created>
  <dcterms:modified xsi:type="dcterms:W3CDTF">2023-09-12T14:10:00Z</dcterms:modified>
</cp:coreProperties>
</file>